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F66F36">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A7859">
              <w:rPr>
                <w:b/>
              </w:rPr>
              <w:t>4</w:t>
            </w:r>
            <w:r w:rsidR="00F66F36">
              <w:rPr>
                <w:b/>
              </w:rPr>
              <w:t>4</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5A7859" w:rsidP="003B5F12">
            <w:pPr>
              <w:widowControl w:val="0"/>
              <w:jc w:val="both"/>
              <w:rPr>
                <w:b/>
              </w:rPr>
            </w:pPr>
            <w:r>
              <w:rPr>
                <w:color w:val="000000" w:themeColor="text1"/>
                <w:shd w:val="clear" w:color="auto" w:fill="FFFFFF"/>
              </w:rPr>
              <w:t>İmar Plan Değişikliği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750714" w:rsidRPr="00750714">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C34D35">
              <w:t>Hüseyin SÖĞÜRTLÜPINAR,</w:t>
            </w:r>
            <w:r w:rsidR="00C34D35">
              <w:rPr>
                <w:b/>
              </w:rPr>
              <w:t xml:space="preserve"> </w:t>
            </w:r>
            <w:r w:rsidR="00C34D35">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b/>
          <w:u w:val="single"/>
        </w:rPr>
      </w:pPr>
      <w:r w:rsidRPr="00393C5F">
        <w:rPr>
          <w:b/>
          <w:u w:val="single"/>
        </w:rPr>
        <w:t>MECLİS KARARI</w:t>
      </w:r>
    </w:p>
    <w:p w:rsidR="001A1760" w:rsidRDefault="001A1760" w:rsidP="00554C8E">
      <w:pPr>
        <w:widowControl w:val="0"/>
        <w:jc w:val="center"/>
        <w:rPr>
          <w:sz w:val="26"/>
          <w:szCs w:val="26"/>
        </w:rPr>
      </w:pP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5A7859" w:rsidRDefault="005A7859" w:rsidP="005A7859">
      <w:pPr>
        <w:jc w:val="both"/>
      </w:pPr>
      <w:r>
        <w:t xml:space="preserve">           Gündeme </w:t>
      </w:r>
      <w:r w:rsidR="00F66F36">
        <w:t>9</w:t>
      </w:r>
      <w:r>
        <w:t xml:space="preserve">.Madde olarak eklenen: İmar ve Şehircik Müdürlüğü’nün </w:t>
      </w:r>
      <w:r w:rsidR="00F66F36">
        <w:t>01</w:t>
      </w:r>
      <w:r>
        <w:t>.0</w:t>
      </w:r>
      <w:r w:rsidR="00F66F36">
        <w:t>3</w:t>
      </w:r>
      <w:r>
        <w:t>.2024 tarih ve  E- 64</w:t>
      </w:r>
      <w:r w:rsidR="00F66F36">
        <w:t>906</w:t>
      </w:r>
      <w:r>
        <w:t xml:space="preserve"> sayılı yazıları hususunda yapılan müzakereler neticesinde;</w:t>
      </w:r>
    </w:p>
    <w:p w:rsidR="005A7859" w:rsidRDefault="005A7859" w:rsidP="005A7859">
      <w:pPr>
        <w:jc w:val="both"/>
      </w:pPr>
      <w:r>
        <w:t xml:space="preserve">            Erzincan İli Merkez İlçe </w:t>
      </w:r>
      <w:r w:rsidR="00F66F36">
        <w:t>Atatürk</w:t>
      </w:r>
      <w:r>
        <w:t xml:space="preserve"> Mahallesi </w:t>
      </w:r>
      <w:r w:rsidR="00F66F36">
        <w:t xml:space="preserve">1407 Ada 3 numaralı parsel için hazırlanmış olan </w:t>
      </w:r>
      <w:r>
        <w:t>1/5000 Ölçekli Nazım İmar Planı ve 1/1000 Ölçekli Uygulama İmar Planı Değişikliği talebinin,</w:t>
      </w:r>
    </w:p>
    <w:p w:rsidR="005A7859" w:rsidRDefault="005A7859" w:rsidP="005A7859">
      <w:pPr>
        <w:ind w:firstLine="708"/>
        <w:jc w:val="both"/>
      </w:pPr>
      <w:r>
        <w:t xml:space="preserve"> 5393 Sayılı Belediye Kanunu’nun 24. maddesi ve Belediye Meclis Çalışma Yönetmeliğinin 21. maddesine istinaden Meclisin 2.oturumunda değerlendirilmek üzere İmar Komisyonuna sevkine, </w:t>
      </w:r>
    </w:p>
    <w:p w:rsidR="005A7859" w:rsidRDefault="005A7859" w:rsidP="005A7859">
      <w:pPr>
        <w:ind w:firstLine="708"/>
        <w:jc w:val="both"/>
      </w:pPr>
      <w:r>
        <w:t>5393 Sayılı Belediye Kanunu’nun 22. maddesine göre yapılan oylama sonucunda oy birliği ile karar verildi.</w:t>
      </w:r>
    </w:p>
    <w:p w:rsidR="005A7859" w:rsidRDefault="005A7859" w:rsidP="005A7859">
      <w:pPr>
        <w:widowControl w:val="0"/>
        <w:jc w:val="both"/>
      </w:pPr>
    </w:p>
    <w:p w:rsidR="00800345" w:rsidRDefault="00800345" w:rsidP="00800345">
      <w:pPr>
        <w:jc w:val="both"/>
        <w:rPr>
          <w:rFonts w:eastAsiaTheme="minorHAnsi"/>
          <w:lang w:eastAsia="en-US"/>
        </w:rPr>
      </w:pPr>
    </w:p>
    <w:p w:rsidR="00463AA5" w:rsidRDefault="00463AA5" w:rsidP="003B0053">
      <w:pPr>
        <w:widowControl w:val="0"/>
        <w:jc w:val="both"/>
        <w:rPr>
          <w:color w:val="000000"/>
        </w:rPr>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750714">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B6" w:rsidRDefault="00962AB6" w:rsidP="00733E8A">
      <w:r>
        <w:separator/>
      </w:r>
    </w:p>
  </w:endnote>
  <w:endnote w:type="continuationSeparator" w:id="1">
    <w:p w:rsidR="00962AB6" w:rsidRDefault="00962AB6"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B6" w:rsidRDefault="00962AB6" w:rsidP="00733E8A">
      <w:r>
        <w:separator/>
      </w:r>
    </w:p>
  </w:footnote>
  <w:footnote w:type="continuationSeparator" w:id="1">
    <w:p w:rsidR="00962AB6" w:rsidRDefault="00962AB6"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453C"/>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1760"/>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90310"/>
    <w:rsid w:val="002910F1"/>
    <w:rsid w:val="00292302"/>
    <w:rsid w:val="002A0448"/>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56C9"/>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4C52"/>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13A6"/>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59"/>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0714"/>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1B32"/>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2AB6"/>
    <w:rsid w:val="00964D37"/>
    <w:rsid w:val="009660DB"/>
    <w:rsid w:val="00966FAB"/>
    <w:rsid w:val="00967550"/>
    <w:rsid w:val="0097002A"/>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301"/>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3D2C"/>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18EE"/>
    <w:rsid w:val="00C133B8"/>
    <w:rsid w:val="00C1567C"/>
    <w:rsid w:val="00C16E2D"/>
    <w:rsid w:val="00C23111"/>
    <w:rsid w:val="00C2573A"/>
    <w:rsid w:val="00C31767"/>
    <w:rsid w:val="00C34D35"/>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21A0"/>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5B19"/>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2346"/>
    <w:rsid w:val="00E86DA5"/>
    <w:rsid w:val="00E932BC"/>
    <w:rsid w:val="00E934B3"/>
    <w:rsid w:val="00E94125"/>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326"/>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6F36"/>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35623528">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8</cp:revision>
  <cp:lastPrinted>2024-03-06T11:46:00Z</cp:lastPrinted>
  <dcterms:created xsi:type="dcterms:W3CDTF">2024-03-04T08:10:00Z</dcterms:created>
  <dcterms:modified xsi:type="dcterms:W3CDTF">2024-03-29T07:56:00Z</dcterms:modified>
</cp:coreProperties>
</file>