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60"/>
        <w:tblOverlap w:val="neve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6872"/>
      </w:tblGrid>
      <w:tr w:rsidR="007C260B" w:rsidTr="007C260B">
        <w:trPr>
          <w:trHeight w:val="695"/>
        </w:trPr>
        <w:tc>
          <w:tcPr>
            <w:tcW w:w="6872" w:type="dxa"/>
          </w:tcPr>
          <w:p w:rsidR="007C260B" w:rsidRPr="007C260B" w:rsidRDefault="007C260B" w:rsidP="007C260B">
            <w:pPr>
              <w:pStyle w:val="TableParagraph"/>
              <w:ind w:left="282" w:right="258"/>
              <w:jc w:val="center"/>
              <w:rPr>
                <w:b/>
                <w:sz w:val="24"/>
                <w:szCs w:val="24"/>
              </w:rPr>
            </w:pPr>
            <w:r w:rsidRPr="007C260B">
              <w:rPr>
                <w:b/>
                <w:w w:val="105"/>
                <w:sz w:val="24"/>
                <w:szCs w:val="24"/>
              </w:rPr>
              <w:t>BELEDİYE</w:t>
            </w:r>
            <w:r w:rsidRPr="007C260B">
              <w:rPr>
                <w:b/>
                <w:spacing w:val="48"/>
                <w:w w:val="105"/>
                <w:sz w:val="24"/>
                <w:szCs w:val="24"/>
              </w:rPr>
              <w:t xml:space="preserve"> </w:t>
            </w:r>
            <w:r w:rsidRPr="007C260B">
              <w:rPr>
                <w:b/>
                <w:w w:val="105"/>
                <w:sz w:val="24"/>
                <w:szCs w:val="24"/>
              </w:rPr>
              <w:t>M</w:t>
            </w:r>
            <w:r w:rsidRPr="007C260B">
              <w:rPr>
                <w:b/>
                <w:spacing w:val="-2"/>
                <w:w w:val="105"/>
                <w:sz w:val="24"/>
                <w:szCs w:val="24"/>
              </w:rPr>
              <w:t>ECLİSİ</w:t>
            </w:r>
          </w:p>
          <w:p w:rsidR="007C260B" w:rsidRPr="00992431" w:rsidRDefault="007C260B" w:rsidP="0044516D">
            <w:pPr>
              <w:pStyle w:val="TableParagraph"/>
              <w:spacing w:before="32" w:line="240" w:lineRule="auto"/>
              <w:ind w:left="282" w:right="273"/>
              <w:jc w:val="center"/>
              <w:rPr>
                <w:b/>
                <w:sz w:val="21"/>
              </w:rPr>
            </w:pPr>
            <w:r w:rsidRPr="007C260B">
              <w:rPr>
                <w:b/>
                <w:w w:val="105"/>
                <w:sz w:val="24"/>
                <w:szCs w:val="24"/>
              </w:rPr>
              <w:t>2026</w:t>
            </w:r>
            <w:r w:rsidRPr="007C260B">
              <w:rPr>
                <w:b/>
                <w:spacing w:val="9"/>
                <w:w w:val="105"/>
                <w:sz w:val="24"/>
                <w:szCs w:val="24"/>
              </w:rPr>
              <w:t xml:space="preserve"> </w:t>
            </w:r>
            <w:r w:rsidRPr="007C260B">
              <w:rPr>
                <w:b/>
                <w:w w:val="105"/>
                <w:sz w:val="24"/>
                <w:szCs w:val="24"/>
              </w:rPr>
              <w:t>YILI</w:t>
            </w:r>
            <w:r w:rsidRPr="007C260B">
              <w:rPr>
                <w:b/>
                <w:spacing w:val="11"/>
                <w:w w:val="105"/>
                <w:sz w:val="24"/>
                <w:szCs w:val="24"/>
              </w:rPr>
              <w:t xml:space="preserve"> </w:t>
            </w:r>
            <w:r w:rsidR="00165F5C">
              <w:rPr>
                <w:b/>
                <w:w w:val="105"/>
                <w:sz w:val="24"/>
                <w:szCs w:val="24"/>
              </w:rPr>
              <w:t>MART</w:t>
            </w:r>
            <w:r w:rsidRPr="007C260B">
              <w:rPr>
                <w:b/>
                <w:spacing w:val="19"/>
                <w:w w:val="105"/>
                <w:sz w:val="24"/>
                <w:szCs w:val="24"/>
              </w:rPr>
              <w:t xml:space="preserve"> </w:t>
            </w:r>
            <w:r w:rsidRPr="007C260B">
              <w:rPr>
                <w:b/>
                <w:w w:val="105"/>
                <w:sz w:val="24"/>
                <w:szCs w:val="24"/>
              </w:rPr>
              <w:t>AYI</w:t>
            </w:r>
            <w:r w:rsidRPr="007C260B">
              <w:rPr>
                <w:b/>
                <w:spacing w:val="23"/>
                <w:w w:val="105"/>
                <w:sz w:val="24"/>
                <w:szCs w:val="24"/>
              </w:rPr>
              <w:t xml:space="preserve"> </w:t>
            </w:r>
            <w:r w:rsidR="0044516D">
              <w:rPr>
                <w:b/>
                <w:spacing w:val="23"/>
                <w:w w:val="105"/>
                <w:sz w:val="24"/>
                <w:szCs w:val="24"/>
              </w:rPr>
              <w:t>1. BİRLEŞİM K</w:t>
            </w:r>
            <w:r w:rsidRPr="007C260B">
              <w:rPr>
                <w:b/>
                <w:w w:val="105"/>
                <w:sz w:val="24"/>
                <w:szCs w:val="24"/>
              </w:rPr>
              <w:t>ARAR</w:t>
            </w:r>
            <w:r w:rsidRPr="007C260B">
              <w:rPr>
                <w:b/>
                <w:spacing w:val="17"/>
                <w:w w:val="105"/>
                <w:sz w:val="24"/>
                <w:szCs w:val="24"/>
              </w:rPr>
              <w:t xml:space="preserve"> </w:t>
            </w:r>
            <w:r w:rsidRPr="007C260B">
              <w:rPr>
                <w:b/>
                <w:spacing w:val="-2"/>
                <w:w w:val="105"/>
                <w:sz w:val="24"/>
                <w:szCs w:val="24"/>
              </w:rPr>
              <w:t>ÖZETLERİ</w:t>
            </w:r>
          </w:p>
        </w:tc>
      </w:tr>
    </w:tbl>
    <w:p w:rsidR="009E0C7E" w:rsidRDefault="00720CF9">
      <w:pPr>
        <w:pStyle w:val="GvdeMetni"/>
        <w:spacing w:before="2" w:after="1"/>
        <w:rPr>
          <w:sz w:val="9"/>
        </w:rPr>
      </w:pPr>
      <w:r>
        <w:rPr>
          <w:sz w:val="9"/>
        </w:rPr>
        <w:t xml:space="preserve">                                  </w:t>
      </w:r>
      <w:r>
        <w:rPr>
          <w:noProof/>
          <w:sz w:val="9"/>
          <w:lang w:eastAsia="tr-TR"/>
        </w:rPr>
        <w:drawing>
          <wp:inline distT="0" distB="0" distL="0" distR="0">
            <wp:extent cx="504080" cy="50408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r w:rsidRPr="00720CF9">
        <w:rPr>
          <w:noProof/>
          <w:sz w:val="9"/>
          <w:lang w:eastAsia="tr-TR"/>
        </w:rPr>
        <w:drawing>
          <wp:inline distT="0" distB="0" distL="0" distR="0">
            <wp:extent cx="504080" cy="50408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992"/>
        <w:gridCol w:w="7563"/>
      </w:tblGrid>
      <w:tr w:rsidR="009E0C7E" w:rsidTr="00EB21D6">
        <w:trPr>
          <w:trHeight w:val="263"/>
        </w:trPr>
        <w:tc>
          <w:tcPr>
            <w:tcW w:w="1150" w:type="dxa"/>
          </w:tcPr>
          <w:p w:rsidR="009E0C7E" w:rsidRDefault="007C260B" w:rsidP="007C260B">
            <w:pPr>
              <w:pStyle w:val="TableParagraph"/>
              <w:spacing w:line="232" w:lineRule="exact"/>
              <w:ind w:left="93"/>
              <w:rPr>
                <w:b/>
                <w:sz w:val="21"/>
              </w:rPr>
            </w:pPr>
            <w:r>
              <w:rPr>
                <w:b/>
                <w:spacing w:val="-2"/>
                <w:sz w:val="21"/>
              </w:rPr>
              <w:t xml:space="preserve">Karar </w:t>
            </w:r>
            <w:r w:rsidR="00377671">
              <w:rPr>
                <w:b/>
                <w:spacing w:val="-2"/>
                <w:sz w:val="21"/>
              </w:rPr>
              <w:t>Tarih</w:t>
            </w:r>
            <w:r>
              <w:rPr>
                <w:b/>
                <w:spacing w:val="-2"/>
                <w:sz w:val="21"/>
              </w:rPr>
              <w:t>i</w:t>
            </w:r>
          </w:p>
        </w:tc>
        <w:tc>
          <w:tcPr>
            <w:tcW w:w="992" w:type="dxa"/>
          </w:tcPr>
          <w:p w:rsidR="009E0C7E" w:rsidRPr="00992431" w:rsidRDefault="007C260B" w:rsidP="00992431">
            <w:pPr>
              <w:pStyle w:val="TableParagraph"/>
              <w:spacing w:line="237" w:lineRule="exact"/>
              <w:ind w:left="94"/>
              <w:rPr>
                <w:b/>
                <w:sz w:val="20"/>
                <w:szCs w:val="20"/>
              </w:rPr>
            </w:pPr>
            <w:r>
              <w:rPr>
                <w:b/>
                <w:w w:val="115"/>
                <w:sz w:val="20"/>
                <w:szCs w:val="20"/>
              </w:rPr>
              <w:t xml:space="preserve">Karar </w:t>
            </w:r>
            <w:r w:rsidR="00992431">
              <w:rPr>
                <w:b/>
                <w:w w:val="115"/>
                <w:sz w:val="20"/>
                <w:szCs w:val="20"/>
              </w:rPr>
              <w:t>No</w:t>
            </w:r>
            <w:r w:rsidR="00377671" w:rsidRPr="00992431">
              <w:rPr>
                <w:b/>
                <w:spacing w:val="32"/>
                <w:w w:val="115"/>
                <w:sz w:val="20"/>
                <w:szCs w:val="20"/>
              </w:rPr>
              <w:t xml:space="preserve"> </w:t>
            </w:r>
          </w:p>
        </w:tc>
        <w:tc>
          <w:tcPr>
            <w:tcW w:w="7563" w:type="dxa"/>
          </w:tcPr>
          <w:p w:rsidR="007C260B" w:rsidRDefault="007C260B" w:rsidP="007C260B">
            <w:pPr>
              <w:pStyle w:val="TableParagraph"/>
              <w:spacing w:line="232" w:lineRule="exact"/>
              <w:ind w:left="103"/>
              <w:jc w:val="center"/>
              <w:rPr>
                <w:b/>
                <w:w w:val="115"/>
                <w:sz w:val="24"/>
                <w:szCs w:val="24"/>
              </w:rPr>
            </w:pPr>
          </w:p>
          <w:p w:rsidR="009E0C7E" w:rsidRPr="00EB21D6" w:rsidRDefault="007C260B" w:rsidP="007C260B">
            <w:pPr>
              <w:pStyle w:val="TableParagraph"/>
              <w:spacing w:line="232" w:lineRule="exact"/>
              <w:ind w:left="103"/>
              <w:jc w:val="center"/>
              <w:rPr>
                <w:b/>
                <w:sz w:val="24"/>
                <w:szCs w:val="24"/>
              </w:rPr>
            </w:pPr>
            <w:r>
              <w:rPr>
                <w:b/>
                <w:w w:val="115"/>
                <w:sz w:val="24"/>
                <w:szCs w:val="24"/>
              </w:rPr>
              <w:t>KARARIN KONUSU</w:t>
            </w:r>
          </w:p>
        </w:tc>
      </w:tr>
      <w:tr w:rsidR="009E0C7E" w:rsidRPr="007C260B" w:rsidTr="00EB21D6">
        <w:trPr>
          <w:trHeight w:val="293"/>
        </w:trPr>
        <w:tc>
          <w:tcPr>
            <w:tcW w:w="1150" w:type="dxa"/>
          </w:tcPr>
          <w:p w:rsidR="009E0C7E" w:rsidRPr="003A7412" w:rsidRDefault="00F1542D" w:rsidP="00165F5C">
            <w:pPr>
              <w:pStyle w:val="TableParagraph"/>
              <w:spacing w:line="228" w:lineRule="exact"/>
              <w:ind w:left="0"/>
              <w:jc w:val="center"/>
              <w:rPr>
                <w:b/>
                <w:sz w:val="20"/>
                <w:szCs w:val="20"/>
              </w:rPr>
            </w:pPr>
            <w:r w:rsidRPr="003A7412">
              <w:rPr>
                <w:b/>
                <w:spacing w:val="-2"/>
                <w:w w:val="105"/>
                <w:sz w:val="20"/>
                <w:szCs w:val="20"/>
              </w:rPr>
              <w:t>0</w:t>
            </w:r>
            <w:r w:rsidR="00165F5C">
              <w:rPr>
                <w:b/>
                <w:spacing w:val="-2"/>
                <w:w w:val="105"/>
                <w:sz w:val="20"/>
                <w:szCs w:val="20"/>
              </w:rPr>
              <w:t>4</w:t>
            </w:r>
            <w:r w:rsidR="00377671" w:rsidRPr="003A7412">
              <w:rPr>
                <w:b/>
                <w:spacing w:val="-2"/>
                <w:w w:val="105"/>
                <w:sz w:val="20"/>
                <w:szCs w:val="20"/>
              </w:rPr>
              <w:t>.</w:t>
            </w:r>
            <w:r w:rsidR="007F4542" w:rsidRPr="003A7412">
              <w:rPr>
                <w:b/>
                <w:spacing w:val="-2"/>
                <w:w w:val="105"/>
                <w:sz w:val="20"/>
                <w:szCs w:val="20"/>
              </w:rPr>
              <w:t>0</w:t>
            </w:r>
            <w:r w:rsidR="00165F5C">
              <w:rPr>
                <w:b/>
                <w:spacing w:val="-2"/>
                <w:w w:val="105"/>
                <w:sz w:val="20"/>
                <w:szCs w:val="20"/>
              </w:rPr>
              <w:t>3</w:t>
            </w:r>
            <w:r w:rsidR="00377671" w:rsidRPr="003A7412">
              <w:rPr>
                <w:b/>
                <w:spacing w:val="-2"/>
                <w:w w:val="105"/>
                <w:sz w:val="20"/>
                <w:szCs w:val="20"/>
              </w:rPr>
              <w:t>.202</w:t>
            </w:r>
            <w:r w:rsidR="007F4542" w:rsidRPr="003A7412">
              <w:rPr>
                <w:b/>
                <w:spacing w:val="-2"/>
                <w:w w:val="105"/>
                <w:sz w:val="20"/>
                <w:szCs w:val="20"/>
              </w:rPr>
              <w:t>6</w:t>
            </w:r>
          </w:p>
        </w:tc>
        <w:tc>
          <w:tcPr>
            <w:tcW w:w="992" w:type="dxa"/>
          </w:tcPr>
          <w:p w:rsidR="009E0C7E" w:rsidRPr="003A7412" w:rsidRDefault="00377671" w:rsidP="007F4542">
            <w:pPr>
              <w:pStyle w:val="TableParagraph"/>
              <w:spacing w:line="228" w:lineRule="exact"/>
              <w:rPr>
                <w:sz w:val="20"/>
                <w:szCs w:val="20"/>
              </w:rPr>
            </w:pPr>
            <w:r w:rsidRPr="003A7412">
              <w:rPr>
                <w:spacing w:val="-2"/>
                <w:w w:val="105"/>
                <w:sz w:val="20"/>
                <w:szCs w:val="20"/>
              </w:rPr>
              <w:t>202</w:t>
            </w:r>
            <w:r w:rsidR="007F4542" w:rsidRPr="003A7412">
              <w:rPr>
                <w:spacing w:val="-2"/>
                <w:w w:val="105"/>
                <w:sz w:val="20"/>
                <w:szCs w:val="20"/>
              </w:rPr>
              <w:t>6</w:t>
            </w:r>
            <w:r w:rsidRPr="003A7412">
              <w:rPr>
                <w:spacing w:val="-2"/>
                <w:w w:val="105"/>
                <w:sz w:val="20"/>
                <w:szCs w:val="20"/>
              </w:rPr>
              <w:t>/</w:t>
            </w:r>
            <w:r w:rsidR="00165F5C">
              <w:rPr>
                <w:b/>
                <w:spacing w:val="-2"/>
                <w:w w:val="105"/>
                <w:sz w:val="20"/>
                <w:szCs w:val="20"/>
              </w:rPr>
              <w:t>53</w:t>
            </w:r>
          </w:p>
        </w:tc>
        <w:tc>
          <w:tcPr>
            <w:tcW w:w="7563" w:type="dxa"/>
          </w:tcPr>
          <w:p w:rsidR="00180915" w:rsidRPr="00165F5C" w:rsidRDefault="00165F5C" w:rsidP="00165F5C">
            <w:pPr>
              <w:jc w:val="both"/>
              <w:rPr>
                <w:color w:val="0E0E0E"/>
                <w:sz w:val="20"/>
                <w:szCs w:val="20"/>
              </w:rPr>
            </w:pPr>
            <w:r w:rsidRPr="00165F5C">
              <w:rPr>
                <w:sz w:val="20"/>
                <w:szCs w:val="20"/>
                <w:shd w:val="clear" w:color="auto" w:fill="FFFFFF"/>
              </w:rPr>
              <w:t xml:space="preserve">Gündemin 2. Maddesinin gündemden </w:t>
            </w:r>
            <w:r w:rsidRPr="00165F5C">
              <w:rPr>
                <w:sz w:val="20"/>
                <w:szCs w:val="20"/>
              </w:rPr>
              <w:t xml:space="preserve">çıkarılmasına, </w:t>
            </w:r>
            <w:r w:rsidR="007F4542" w:rsidRPr="00165F5C">
              <w:rPr>
                <w:color w:val="000000" w:themeColor="text1"/>
                <w:sz w:val="20"/>
                <w:szCs w:val="20"/>
                <w:shd w:val="clear" w:color="auto" w:fill="FFFFFF"/>
              </w:rPr>
              <w:t>Gündeme Birim tekli</w:t>
            </w:r>
            <w:r w:rsidR="00037679" w:rsidRPr="00165F5C">
              <w:rPr>
                <w:color w:val="000000" w:themeColor="text1"/>
                <w:sz w:val="20"/>
                <w:szCs w:val="20"/>
                <w:shd w:val="clear" w:color="auto" w:fill="FFFFFF"/>
              </w:rPr>
              <w:t>f</w:t>
            </w:r>
            <w:r w:rsidR="007F4542" w:rsidRPr="00165F5C">
              <w:rPr>
                <w:color w:val="000000" w:themeColor="text1"/>
                <w:sz w:val="20"/>
                <w:szCs w:val="20"/>
                <w:shd w:val="clear" w:color="auto" w:fill="FFFFFF"/>
              </w:rPr>
              <w:t xml:space="preserve">lerinin </w:t>
            </w:r>
            <w:r w:rsidR="00495557" w:rsidRPr="00165F5C">
              <w:rPr>
                <w:color w:val="000000" w:themeColor="text1"/>
                <w:sz w:val="20"/>
                <w:szCs w:val="20"/>
                <w:shd w:val="clear" w:color="auto" w:fill="FFFFFF"/>
              </w:rPr>
              <w:t>eklenmesi</w:t>
            </w:r>
            <w:r w:rsidR="00495557" w:rsidRPr="00165F5C">
              <w:rPr>
                <w:sz w:val="20"/>
                <w:szCs w:val="20"/>
              </w:rPr>
              <w:t xml:space="preserve"> </w:t>
            </w:r>
            <w:r w:rsidR="00495557">
              <w:rPr>
                <w:sz w:val="20"/>
                <w:szCs w:val="20"/>
              </w:rPr>
              <w:t>ile</w:t>
            </w:r>
            <w:r w:rsidR="007F4542" w:rsidRPr="00165F5C">
              <w:rPr>
                <w:sz w:val="20"/>
                <w:szCs w:val="20"/>
              </w:rPr>
              <w:t xml:space="preserve"> toplantıya katılmayan meclis üyelerinin izinli sayılmaları</w:t>
            </w:r>
            <w:r w:rsidR="007F4542" w:rsidRPr="00165F5C">
              <w:rPr>
                <w:color w:val="0A0A0A"/>
                <w:sz w:val="20"/>
                <w:szCs w:val="20"/>
              </w:rPr>
              <w:t xml:space="preserve"> oy birliği ile </w:t>
            </w:r>
            <w:r w:rsidR="00F571F8" w:rsidRPr="00165F5C">
              <w:rPr>
                <w:color w:val="111111"/>
                <w:sz w:val="20"/>
                <w:szCs w:val="20"/>
              </w:rPr>
              <w:t xml:space="preserve">kabul </w:t>
            </w:r>
            <w:r w:rsidR="00F571F8" w:rsidRPr="00165F5C">
              <w:rPr>
                <w:sz w:val="20"/>
                <w:szCs w:val="20"/>
              </w:rPr>
              <w:t>edildi</w:t>
            </w:r>
            <w:r w:rsidR="007F4542" w:rsidRPr="00165F5C">
              <w:rPr>
                <w:color w:val="0E0E0E"/>
                <w:sz w:val="20"/>
                <w:szCs w:val="20"/>
              </w:rPr>
              <w:t>.</w:t>
            </w:r>
          </w:p>
        </w:tc>
      </w:tr>
      <w:tr w:rsidR="009E0C7E" w:rsidRPr="007C260B" w:rsidTr="00EB21D6">
        <w:trPr>
          <w:trHeight w:val="389"/>
        </w:trPr>
        <w:tc>
          <w:tcPr>
            <w:tcW w:w="1150" w:type="dxa"/>
          </w:tcPr>
          <w:p w:rsidR="00165F5C" w:rsidRDefault="00165F5C" w:rsidP="00165F5C">
            <w:pPr>
              <w:pStyle w:val="TableParagraph"/>
              <w:ind w:left="0"/>
              <w:jc w:val="center"/>
              <w:rPr>
                <w:b/>
                <w:spacing w:val="-2"/>
                <w:w w:val="105"/>
                <w:sz w:val="20"/>
                <w:szCs w:val="20"/>
              </w:rPr>
            </w:pPr>
          </w:p>
          <w:p w:rsidR="00165F5C" w:rsidRDefault="00165F5C" w:rsidP="00165F5C">
            <w:pPr>
              <w:pStyle w:val="TableParagraph"/>
              <w:ind w:left="0"/>
              <w:jc w:val="center"/>
              <w:rPr>
                <w:b/>
                <w:spacing w:val="-2"/>
                <w:w w:val="105"/>
                <w:sz w:val="20"/>
                <w:szCs w:val="20"/>
              </w:rPr>
            </w:pPr>
          </w:p>
          <w:p w:rsidR="00165F5C" w:rsidRDefault="00165F5C" w:rsidP="00165F5C">
            <w:pPr>
              <w:pStyle w:val="TableParagraph"/>
              <w:ind w:left="0"/>
              <w:jc w:val="center"/>
              <w:rPr>
                <w:b/>
                <w:spacing w:val="-2"/>
                <w:w w:val="105"/>
                <w:sz w:val="20"/>
                <w:szCs w:val="20"/>
              </w:rPr>
            </w:pPr>
          </w:p>
          <w:p w:rsidR="00165F5C" w:rsidRDefault="00165F5C" w:rsidP="00165F5C">
            <w:pPr>
              <w:pStyle w:val="TableParagraph"/>
              <w:ind w:left="0"/>
              <w:jc w:val="center"/>
              <w:rPr>
                <w:b/>
                <w:spacing w:val="-2"/>
                <w:w w:val="105"/>
                <w:sz w:val="20"/>
                <w:szCs w:val="20"/>
              </w:rPr>
            </w:pPr>
          </w:p>
          <w:p w:rsidR="00165F5C" w:rsidRDefault="00165F5C" w:rsidP="00165F5C">
            <w:pPr>
              <w:pStyle w:val="TableParagraph"/>
              <w:ind w:left="0"/>
              <w:jc w:val="center"/>
              <w:rPr>
                <w:b/>
                <w:spacing w:val="-2"/>
                <w:w w:val="105"/>
                <w:sz w:val="20"/>
                <w:szCs w:val="20"/>
              </w:rPr>
            </w:pPr>
          </w:p>
          <w:p w:rsidR="009E0C7E" w:rsidRPr="003A7412" w:rsidRDefault="00F1542D" w:rsidP="00165F5C">
            <w:pPr>
              <w:pStyle w:val="TableParagraph"/>
              <w:ind w:left="0"/>
              <w:jc w:val="center"/>
              <w:rPr>
                <w:sz w:val="20"/>
                <w:szCs w:val="20"/>
              </w:rPr>
            </w:pPr>
            <w:r w:rsidRPr="003A7412">
              <w:rPr>
                <w:b/>
                <w:spacing w:val="-2"/>
                <w:w w:val="105"/>
                <w:sz w:val="20"/>
                <w:szCs w:val="20"/>
              </w:rPr>
              <w:t>0</w:t>
            </w:r>
            <w:r w:rsidR="00165F5C">
              <w:rPr>
                <w:b/>
                <w:spacing w:val="-2"/>
                <w:w w:val="105"/>
                <w:sz w:val="20"/>
                <w:szCs w:val="20"/>
              </w:rPr>
              <w:t>4</w:t>
            </w:r>
            <w:r w:rsidRPr="003A7412">
              <w:rPr>
                <w:b/>
                <w:spacing w:val="-2"/>
                <w:w w:val="105"/>
                <w:sz w:val="20"/>
                <w:szCs w:val="20"/>
              </w:rPr>
              <w:t>.0</w:t>
            </w:r>
            <w:r w:rsidR="00165F5C">
              <w:rPr>
                <w:b/>
                <w:spacing w:val="-2"/>
                <w:w w:val="105"/>
                <w:sz w:val="20"/>
                <w:szCs w:val="20"/>
              </w:rPr>
              <w:t>3</w:t>
            </w:r>
            <w:r w:rsidRPr="003A7412">
              <w:rPr>
                <w:b/>
                <w:spacing w:val="-2"/>
                <w:w w:val="105"/>
                <w:sz w:val="20"/>
                <w:szCs w:val="20"/>
              </w:rPr>
              <w:t>.2026</w:t>
            </w:r>
          </w:p>
        </w:tc>
        <w:tc>
          <w:tcPr>
            <w:tcW w:w="992" w:type="dxa"/>
          </w:tcPr>
          <w:p w:rsidR="00165F5C" w:rsidRDefault="00165F5C" w:rsidP="00165F5C">
            <w:pPr>
              <w:pStyle w:val="TableParagraph"/>
              <w:jc w:val="center"/>
              <w:rPr>
                <w:spacing w:val="-2"/>
                <w:w w:val="105"/>
                <w:sz w:val="20"/>
                <w:szCs w:val="20"/>
              </w:rPr>
            </w:pPr>
          </w:p>
          <w:p w:rsidR="00165F5C" w:rsidRDefault="00165F5C" w:rsidP="00165F5C">
            <w:pPr>
              <w:pStyle w:val="TableParagraph"/>
              <w:jc w:val="center"/>
              <w:rPr>
                <w:spacing w:val="-2"/>
                <w:w w:val="105"/>
                <w:sz w:val="20"/>
                <w:szCs w:val="20"/>
              </w:rPr>
            </w:pPr>
          </w:p>
          <w:p w:rsidR="00165F5C" w:rsidRDefault="00165F5C" w:rsidP="00165F5C">
            <w:pPr>
              <w:pStyle w:val="TableParagraph"/>
              <w:jc w:val="center"/>
              <w:rPr>
                <w:spacing w:val="-2"/>
                <w:w w:val="105"/>
                <w:sz w:val="20"/>
                <w:szCs w:val="20"/>
              </w:rPr>
            </w:pPr>
          </w:p>
          <w:p w:rsidR="00165F5C" w:rsidRDefault="00165F5C" w:rsidP="00165F5C">
            <w:pPr>
              <w:pStyle w:val="TableParagraph"/>
              <w:jc w:val="center"/>
              <w:rPr>
                <w:spacing w:val="-2"/>
                <w:w w:val="105"/>
                <w:sz w:val="20"/>
                <w:szCs w:val="20"/>
              </w:rPr>
            </w:pPr>
          </w:p>
          <w:p w:rsidR="00165F5C" w:rsidRDefault="00165F5C" w:rsidP="00165F5C">
            <w:pPr>
              <w:pStyle w:val="TableParagraph"/>
              <w:jc w:val="center"/>
              <w:rPr>
                <w:spacing w:val="-2"/>
                <w:w w:val="105"/>
                <w:sz w:val="20"/>
                <w:szCs w:val="20"/>
              </w:rPr>
            </w:pPr>
          </w:p>
          <w:p w:rsidR="009E0C7E" w:rsidRPr="003A7412" w:rsidRDefault="00084C95" w:rsidP="00165F5C">
            <w:pPr>
              <w:pStyle w:val="TableParagraph"/>
              <w:jc w:val="center"/>
              <w:rPr>
                <w:sz w:val="20"/>
                <w:szCs w:val="20"/>
              </w:rPr>
            </w:pPr>
            <w:r w:rsidRPr="003A7412">
              <w:rPr>
                <w:spacing w:val="-2"/>
                <w:w w:val="105"/>
                <w:sz w:val="20"/>
                <w:szCs w:val="20"/>
              </w:rPr>
              <w:t>2026</w:t>
            </w:r>
            <w:r w:rsidR="00377671" w:rsidRPr="003A7412">
              <w:rPr>
                <w:spacing w:val="-2"/>
                <w:w w:val="105"/>
                <w:sz w:val="20"/>
                <w:szCs w:val="20"/>
              </w:rPr>
              <w:t>/</w:t>
            </w:r>
            <w:r w:rsidR="00165F5C">
              <w:rPr>
                <w:b/>
                <w:spacing w:val="-2"/>
                <w:w w:val="105"/>
                <w:sz w:val="20"/>
                <w:szCs w:val="20"/>
              </w:rPr>
              <w:t>54</w:t>
            </w:r>
          </w:p>
        </w:tc>
        <w:tc>
          <w:tcPr>
            <w:tcW w:w="7563" w:type="dxa"/>
          </w:tcPr>
          <w:p w:rsidR="00180915" w:rsidRPr="00165F5C" w:rsidRDefault="00165F5C" w:rsidP="00495557">
            <w:pPr>
              <w:pStyle w:val="TableParagraph"/>
              <w:spacing w:before="4" w:line="250" w:lineRule="atLeast"/>
              <w:ind w:left="0"/>
              <w:jc w:val="both"/>
              <w:rPr>
                <w:sz w:val="20"/>
                <w:szCs w:val="20"/>
              </w:rPr>
            </w:pPr>
            <w:proofErr w:type="gramStart"/>
            <w:r w:rsidRPr="00165F5C">
              <w:rPr>
                <w:sz w:val="20"/>
                <w:szCs w:val="20"/>
              </w:rPr>
              <w:t>Erzincan İli, Merkez İlçe, tapuda Gülabibey Mahallesi 1189 ada 5, 6, 7, 9, 12, 16, 18, 19, 20, 21, 22, 23, 24 numaralı parseller, 1191 ada 11 ve 13 parseller ile Erzincan İli, Merkez İlçe, tapuda Karaağaç Mahallesi 1211 ada 8 numaralı parsel, 1212 ada 11 ve 18 numaralı parseller, 1129 ada 2, 3, 4, 6, 7, 8, 9, 10, 11, 12, 13, 14, 15, 16, 17, 18, 19, 20, 21, 23, 24, 25, 28, 29 ve 30 numaralı parseller, 1130 ada 1, 2, 3, 4, 5, 6, 7, 9, 10, 11, 12, 13, 14, 15, 16, 18, 19, 20, 21 ve 22 numaralı parseller, 1189 ada 2, 3 ve 4 numaralı parseller, 1190 ada 1, 2, 3, 4, 5, 6, 7, 8, 9, 10 ve 11 numaralı parseller ile 1191 ada 1, 2, 3, 4, 7 ve 8 parseller için 1/5000 Ölçekli Nazım İmar Planı Değişikliği ve 1/1000 Ölçekli Uygulama İmar Planı Değişikliği talebine ilişkin,</w:t>
            </w:r>
            <w:r w:rsidR="00F1542D" w:rsidRPr="00165F5C">
              <w:rPr>
                <w:rStyle w:val="apple-converted-space"/>
                <w:sz w:val="20"/>
                <w:szCs w:val="20"/>
              </w:rPr>
              <w:t xml:space="preserve"> talebin, İmar </w:t>
            </w:r>
            <w:r w:rsidR="00084C95" w:rsidRPr="00165F5C">
              <w:rPr>
                <w:sz w:val="20"/>
                <w:szCs w:val="20"/>
              </w:rPr>
              <w:t>Komisyonundan geldiği şekli ile</w:t>
            </w:r>
            <w:r w:rsidR="00377671" w:rsidRPr="00165F5C">
              <w:rPr>
                <w:color w:val="0F0F0F"/>
                <w:sz w:val="20"/>
                <w:szCs w:val="20"/>
              </w:rPr>
              <w:t xml:space="preserve"> </w:t>
            </w:r>
            <w:r w:rsidR="00377671" w:rsidRPr="00165F5C">
              <w:rPr>
                <w:sz w:val="20"/>
                <w:szCs w:val="20"/>
              </w:rPr>
              <w:t>oy</w:t>
            </w:r>
            <w:r w:rsidR="00915180" w:rsidRPr="00165F5C">
              <w:rPr>
                <w:sz w:val="20"/>
                <w:szCs w:val="20"/>
              </w:rPr>
              <w:t xml:space="preserve"> </w:t>
            </w:r>
            <w:r w:rsidR="00377671" w:rsidRPr="00165F5C">
              <w:rPr>
                <w:sz w:val="20"/>
                <w:szCs w:val="20"/>
              </w:rPr>
              <w:t>birliği</w:t>
            </w:r>
            <w:r w:rsidR="00377671" w:rsidRPr="00165F5C">
              <w:rPr>
                <w:spacing w:val="40"/>
                <w:sz w:val="20"/>
                <w:szCs w:val="20"/>
              </w:rPr>
              <w:t xml:space="preserve"> </w:t>
            </w:r>
            <w:r w:rsidR="00377671" w:rsidRPr="00165F5C">
              <w:rPr>
                <w:sz w:val="20"/>
                <w:szCs w:val="20"/>
              </w:rPr>
              <w:t xml:space="preserve">ile </w:t>
            </w:r>
            <w:r w:rsidR="00F571F8" w:rsidRPr="00165F5C">
              <w:rPr>
                <w:color w:val="111111"/>
                <w:sz w:val="20"/>
                <w:szCs w:val="20"/>
              </w:rPr>
              <w:t xml:space="preserve">kabul </w:t>
            </w:r>
            <w:r w:rsidR="00F571F8" w:rsidRPr="00165F5C">
              <w:rPr>
                <w:sz w:val="20"/>
                <w:szCs w:val="20"/>
              </w:rPr>
              <w:t>edildi.</w:t>
            </w:r>
            <w:proofErr w:type="gramEnd"/>
          </w:p>
        </w:tc>
      </w:tr>
      <w:tr w:rsidR="009E0C7E" w:rsidRPr="007C260B" w:rsidTr="00EB21D6">
        <w:trPr>
          <w:trHeight w:val="389"/>
        </w:trPr>
        <w:tc>
          <w:tcPr>
            <w:tcW w:w="1150" w:type="dxa"/>
          </w:tcPr>
          <w:p w:rsidR="009E0C7E" w:rsidRPr="003A7412" w:rsidRDefault="00165F5C" w:rsidP="00F1542D">
            <w:pPr>
              <w:pStyle w:val="TableParagraph"/>
              <w:ind w:left="0"/>
              <w:rPr>
                <w:b/>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9E0C7E" w:rsidRPr="00426C0E" w:rsidRDefault="00377671" w:rsidP="0076640B">
            <w:pPr>
              <w:pStyle w:val="TableParagraph"/>
              <w:rPr>
                <w:sz w:val="20"/>
                <w:szCs w:val="20"/>
              </w:rPr>
            </w:pPr>
            <w:r w:rsidRPr="00426C0E">
              <w:rPr>
                <w:spacing w:val="-2"/>
                <w:w w:val="105"/>
                <w:sz w:val="20"/>
                <w:szCs w:val="20"/>
              </w:rPr>
              <w:t>202</w:t>
            </w:r>
            <w:r w:rsidR="0076640B" w:rsidRPr="00426C0E">
              <w:rPr>
                <w:spacing w:val="-2"/>
                <w:w w:val="105"/>
                <w:sz w:val="20"/>
                <w:szCs w:val="20"/>
              </w:rPr>
              <w:t>6</w:t>
            </w:r>
            <w:r w:rsidRPr="00426C0E">
              <w:rPr>
                <w:spacing w:val="-2"/>
                <w:w w:val="105"/>
                <w:sz w:val="20"/>
                <w:szCs w:val="20"/>
              </w:rPr>
              <w:t>/</w:t>
            </w:r>
            <w:r w:rsidR="00165F5C" w:rsidRPr="00426C0E">
              <w:rPr>
                <w:b/>
                <w:spacing w:val="-2"/>
                <w:w w:val="105"/>
                <w:sz w:val="20"/>
                <w:szCs w:val="20"/>
              </w:rPr>
              <w:t>55</w:t>
            </w:r>
          </w:p>
        </w:tc>
        <w:tc>
          <w:tcPr>
            <w:tcW w:w="7563" w:type="dxa"/>
          </w:tcPr>
          <w:p w:rsidR="00180915" w:rsidRPr="00570BC1" w:rsidRDefault="00426C0E" w:rsidP="00165F5C">
            <w:pPr>
              <w:jc w:val="both"/>
              <w:rPr>
                <w:sz w:val="20"/>
                <w:szCs w:val="20"/>
              </w:rPr>
            </w:pPr>
            <w:proofErr w:type="gramStart"/>
            <w:r w:rsidRPr="00570BC1">
              <w:rPr>
                <w:rStyle w:val="apple-converted-space"/>
                <w:sz w:val="20"/>
                <w:szCs w:val="20"/>
              </w:rPr>
              <w:t>Erzincan İli, Merkez İlçe, İnönü Mahallesi 533 ada 58 ve 64 parsel numaralı taşınmazlar malikine taşınmazlarına karşılık,</w:t>
            </w:r>
            <w:r w:rsidRPr="00570BC1">
              <w:rPr>
                <w:sz w:val="20"/>
                <w:szCs w:val="20"/>
              </w:rPr>
              <w:t xml:space="preserve"> </w:t>
            </w:r>
            <w:r w:rsidRPr="00570BC1">
              <w:rPr>
                <w:rStyle w:val="apple-converted-space"/>
                <w:sz w:val="20"/>
                <w:szCs w:val="20"/>
              </w:rPr>
              <w:t xml:space="preserve">mülkiyeti Belediyemize ait Erzincan İli, Merkez İlçe, Fatih Mahallesi 1521 ada 18 parselde bulunan 9 numaralı bağımsız bölüm (işyeri) ile trampa takas talebinin,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Pr="00570BC1">
              <w:rPr>
                <w:rStyle w:val="apple-converted-space"/>
                <w:sz w:val="20"/>
                <w:szCs w:val="20"/>
              </w:rPr>
              <w:t xml:space="preserve">Plan ve Bütçe Komisyonuna sevki </w:t>
            </w:r>
            <w:r w:rsidRPr="00570BC1">
              <w:rPr>
                <w:sz w:val="20"/>
                <w:szCs w:val="20"/>
              </w:rPr>
              <w:t>oy birliği</w:t>
            </w:r>
            <w:r w:rsidRPr="00570BC1">
              <w:rPr>
                <w:spacing w:val="40"/>
                <w:sz w:val="20"/>
                <w:szCs w:val="20"/>
              </w:rPr>
              <w:t xml:space="preserve"> </w:t>
            </w:r>
            <w:r w:rsidRPr="00570BC1">
              <w:rPr>
                <w:sz w:val="20"/>
                <w:szCs w:val="20"/>
              </w:rPr>
              <w:t xml:space="preserve">ile </w:t>
            </w:r>
            <w:r w:rsidRPr="00570BC1">
              <w:rPr>
                <w:color w:val="111111"/>
                <w:sz w:val="20"/>
                <w:szCs w:val="20"/>
              </w:rPr>
              <w:t xml:space="preserve">kabul </w:t>
            </w:r>
            <w:r w:rsidRPr="00570BC1">
              <w:rPr>
                <w:sz w:val="20"/>
                <w:szCs w:val="20"/>
              </w:rPr>
              <w:t>edildi.</w:t>
            </w:r>
            <w:proofErr w:type="gramEnd"/>
          </w:p>
        </w:tc>
      </w:tr>
      <w:tr w:rsidR="009E0C7E" w:rsidRPr="007C260B" w:rsidTr="00EB21D6">
        <w:trPr>
          <w:trHeight w:val="302"/>
        </w:trPr>
        <w:tc>
          <w:tcPr>
            <w:tcW w:w="1150" w:type="dxa"/>
          </w:tcPr>
          <w:p w:rsidR="009E0C7E" w:rsidRPr="003A7412" w:rsidRDefault="00165F5C" w:rsidP="00783FA8">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9E0C7E" w:rsidRPr="003A7412" w:rsidRDefault="00377671" w:rsidP="0076640B">
            <w:pPr>
              <w:pStyle w:val="TableParagraph"/>
              <w:rPr>
                <w:sz w:val="20"/>
                <w:szCs w:val="20"/>
              </w:rPr>
            </w:pPr>
            <w:r w:rsidRPr="003A7412">
              <w:rPr>
                <w:spacing w:val="-2"/>
                <w:w w:val="105"/>
                <w:sz w:val="20"/>
                <w:szCs w:val="20"/>
              </w:rPr>
              <w:t>202</w:t>
            </w:r>
            <w:r w:rsidR="0076640B" w:rsidRPr="003A7412">
              <w:rPr>
                <w:spacing w:val="-2"/>
                <w:w w:val="105"/>
                <w:sz w:val="20"/>
                <w:szCs w:val="20"/>
              </w:rPr>
              <w:t>6</w:t>
            </w:r>
            <w:r w:rsidRPr="003A7412">
              <w:rPr>
                <w:b/>
                <w:spacing w:val="-2"/>
                <w:w w:val="105"/>
                <w:sz w:val="20"/>
                <w:szCs w:val="20"/>
              </w:rPr>
              <w:t>/</w:t>
            </w:r>
            <w:r w:rsidR="00165F5C">
              <w:rPr>
                <w:b/>
                <w:spacing w:val="-2"/>
                <w:w w:val="105"/>
                <w:sz w:val="20"/>
                <w:szCs w:val="20"/>
              </w:rPr>
              <w:t>56</w:t>
            </w:r>
          </w:p>
        </w:tc>
        <w:tc>
          <w:tcPr>
            <w:tcW w:w="7563" w:type="dxa"/>
          </w:tcPr>
          <w:p w:rsidR="009E0C7E" w:rsidRPr="00426C0E" w:rsidRDefault="00426C0E" w:rsidP="00495557">
            <w:pPr>
              <w:pStyle w:val="TableParagraph"/>
              <w:spacing w:before="8" w:line="252" w:lineRule="auto"/>
              <w:ind w:left="0" w:right="47"/>
              <w:jc w:val="both"/>
              <w:rPr>
                <w:sz w:val="20"/>
                <w:szCs w:val="20"/>
              </w:rPr>
            </w:pPr>
            <w:proofErr w:type="gramStart"/>
            <w:r w:rsidRPr="00426C0E">
              <w:rPr>
                <w:rStyle w:val="apple-converted-space"/>
                <w:sz w:val="20"/>
                <w:szCs w:val="20"/>
              </w:rPr>
              <w:t>Erzincan İli Merkez ilçe Yalnızbağ/Yenimahalle Mahallesi 318 Ada 97 ve 125 parsel numaralı</w:t>
            </w:r>
            <w:r w:rsidR="00495557">
              <w:rPr>
                <w:rStyle w:val="apple-converted-space"/>
                <w:sz w:val="20"/>
                <w:szCs w:val="20"/>
              </w:rPr>
              <w:t xml:space="preserve"> </w:t>
            </w:r>
            <w:r w:rsidRPr="00426C0E">
              <w:rPr>
                <w:rStyle w:val="apple-converted-space"/>
                <w:sz w:val="20"/>
                <w:szCs w:val="20"/>
              </w:rPr>
              <w:t>taşınmazlar malikine taşınmazlarına karşılık, mülkiyeti Belediyemize ait Keklikkayası Mahallesi 564 ada 4 ve 565 ada 1 parsel numaralı taşınmazları (arsa) ile trampa takas talebinin,</w:t>
            </w:r>
            <w:r w:rsidR="00570BC1">
              <w:rPr>
                <w:rStyle w:val="apple-converted-space"/>
                <w:sz w:val="20"/>
                <w:szCs w:val="20"/>
              </w:rPr>
              <w:t xml:space="preserve"> </w:t>
            </w:r>
            <w:r w:rsidR="00570BC1" w:rsidRPr="00570BC1">
              <w:rPr>
                <w:sz w:val="20"/>
                <w:szCs w:val="20"/>
              </w:rPr>
              <w:t>06.03.2026 tarihinde yapılacak olan 2. birleşimde değerlendirilmek üzere</w:t>
            </w:r>
            <w:r w:rsidRPr="00426C0E">
              <w:rPr>
                <w:rStyle w:val="apple-converted-space"/>
                <w:sz w:val="20"/>
                <w:szCs w:val="20"/>
              </w:rPr>
              <w:t xml:space="preserve"> Plan ve Bütçe Komisyonuna sevki </w:t>
            </w:r>
            <w:r w:rsidRPr="00426C0E">
              <w:rPr>
                <w:sz w:val="20"/>
                <w:szCs w:val="20"/>
              </w:rPr>
              <w:t>oy birliği</w:t>
            </w:r>
            <w:r w:rsidRPr="00426C0E">
              <w:rPr>
                <w:spacing w:val="40"/>
                <w:sz w:val="20"/>
                <w:szCs w:val="20"/>
              </w:rPr>
              <w:t xml:space="preserve"> </w:t>
            </w:r>
            <w:r w:rsidRPr="00426C0E">
              <w:rPr>
                <w:sz w:val="20"/>
                <w:szCs w:val="20"/>
              </w:rPr>
              <w:t xml:space="preserve">ile </w:t>
            </w:r>
            <w:r w:rsidRPr="00426C0E">
              <w:rPr>
                <w:color w:val="111111"/>
                <w:sz w:val="20"/>
                <w:szCs w:val="20"/>
              </w:rPr>
              <w:t xml:space="preserve">kabul </w:t>
            </w:r>
            <w:r w:rsidRPr="00426C0E">
              <w:rPr>
                <w:sz w:val="20"/>
                <w:szCs w:val="20"/>
              </w:rPr>
              <w:t>edildi.</w:t>
            </w:r>
            <w:proofErr w:type="gramEnd"/>
          </w:p>
        </w:tc>
      </w:tr>
      <w:tr w:rsidR="00084C95" w:rsidRPr="007C260B" w:rsidTr="00EB21D6">
        <w:trPr>
          <w:trHeight w:val="292"/>
        </w:trPr>
        <w:tc>
          <w:tcPr>
            <w:tcW w:w="1150" w:type="dxa"/>
          </w:tcPr>
          <w:p w:rsidR="00084C95" w:rsidRPr="003A7412" w:rsidRDefault="00165F5C">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084C95" w:rsidRPr="003A7412" w:rsidRDefault="00084C95" w:rsidP="0076640B">
            <w:pPr>
              <w:pStyle w:val="TableParagraph"/>
              <w:spacing w:line="213" w:lineRule="exact"/>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165F5C">
              <w:rPr>
                <w:b/>
                <w:spacing w:val="-2"/>
                <w:w w:val="105"/>
                <w:sz w:val="20"/>
                <w:szCs w:val="20"/>
              </w:rPr>
              <w:t>57</w:t>
            </w:r>
          </w:p>
        </w:tc>
        <w:tc>
          <w:tcPr>
            <w:tcW w:w="7563" w:type="dxa"/>
          </w:tcPr>
          <w:p w:rsidR="00180915" w:rsidRPr="00DA2C88" w:rsidRDefault="00DA2C88" w:rsidP="00495557">
            <w:pPr>
              <w:pStyle w:val="TableParagraph"/>
              <w:spacing w:before="4" w:line="250" w:lineRule="atLeast"/>
              <w:ind w:left="0" w:right="52"/>
              <w:jc w:val="both"/>
              <w:rPr>
                <w:sz w:val="20"/>
                <w:szCs w:val="20"/>
              </w:rPr>
            </w:pPr>
            <w:proofErr w:type="gramStart"/>
            <w:r w:rsidRPr="00DA2C88">
              <w:rPr>
                <w:rStyle w:val="apple-converted-space"/>
                <w:sz w:val="20"/>
                <w:szCs w:val="20"/>
              </w:rPr>
              <w:t>Erzincan İli, Merkez İlçe, İnönü Mahallesi 534 ada 27 ve 39 parsel numaralı taşınmazlar malikine, taşınmazlarına karşılık,</w:t>
            </w:r>
            <w:r w:rsidRPr="00DA2C88">
              <w:rPr>
                <w:rStyle w:val="Gvdemetni2"/>
                <w:sz w:val="20"/>
                <w:szCs w:val="20"/>
              </w:rPr>
              <w:t xml:space="preserve"> </w:t>
            </w:r>
            <w:r w:rsidRPr="00DA2C88">
              <w:rPr>
                <w:rStyle w:val="apple-converted-space"/>
                <w:sz w:val="20"/>
                <w:szCs w:val="20"/>
              </w:rPr>
              <w:t xml:space="preserve">mülkiyeti Belediyemize ait Erzincan İli, Kızılay Mahallesi 2361 ada 4 parselde yapımı devam eden kat irtifaklı binada bulunan G blok 29 numaralı bağımsız bölüm (işyeri) </w:t>
            </w:r>
            <w:r w:rsidR="00915180" w:rsidRPr="00DA2C88">
              <w:rPr>
                <w:rStyle w:val="apple-converted-space"/>
                <w:sz w:val="20"/>
                <w:szCs w:val="20"/>
              </w:rPr>
              <w:t xml:space="preserve">ile trampa takas talebinin,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00915180" w:rsidRPr="00DA2C88">
              <w:rPr>
                <w:rStyle w:val="apple-converted-space"/>
                <w:sz w:val="20"/>
                <w:szCs w:val="20"/>
              </w:rPr>
              <w:t xml:space="preserve">Plan ve Bütçe Komisyonuna sevki </w:t>
            </w:r>
            <w:r w:rsidR="00F571F8" w:rsidRPr="00DA2C88">
              <w:rPr>
                <w:sz w:val="20"/>
                <w:szCs w:val="20"/>
              </w:rPr>
              <w:t>oy</w:t>
            </w:r>
            <w:r w:rsidR="00915180" w:rsidRPr="00DA2C88">
              <w:rPr>
                <w:sz w:val="20"/>
                <w:szCs w:val="20"/>
              </w:rPr>
              <w:t xml:space="preserve"> </w:t>
            </w:r>
            <w:r w:rsidR="00F571F8" w:rsidRPr="00DA2C88">
              <w:rPr>
                <w:sz w:val="20"/>
                <w:szCs w:val="20"/>
              </w:rPr>
              <w:t>birliği</w:t>
            </w:r>
            <w:r w:rsidR="00F571F8" w:rsidRPr="00DA2C88">
              <w:rPr>
                <w:spacing w:val="40"/>
                <w:sz w:val="20"/>
                <w:szCs w:val="20"/>
              </w:rPr>
              <w:t xml:space="preserve"> </w:t>
            </w:r>
            <w:r w:rsidR="00F571F8" w:rsidRPr="00DA2C88">
              <w:rPr>
                <w:sz w:val="20"/>
                <w:szCs w:val="20"/>
              </w:rPr>
              <w:t xml:space="preserve">ile </w:t>
            </w:r>
            <w:r w:rsidR="00F571F8" w:rsidRPr="00DA2C88">
              <w:rPr>
                <w:color w:val="111111"/>
                <w:sz w:val="20"/>
                <w:szCs w:val="20"/>
              </w:rPr>
              <w:t xml:space="preserve">kabul </w:t>
            </w:r>
            <w:r w:rsidR="00F571F8" w:rsidRPr="00DA2C88">
              <w:rPr>
                <w:sz w:val="20"/>
                <w:szCs w:val="20"/>
              </w:rPr>
              <w:t>edildi.</w:t>
            </w:r>
            <w:proofErr w:type="gramEnd"/>
          </w:p>
        </w:tc>
      </w:tr>
      <w:tr w:rsidR="00084C95" w:rsidRPr="007C260B" w:rsidTr="00EB21D6">
        <w:trPr>
          <w:trHeight w:val="431"/>
        </w:trPr>
        <w:tc>
          <w:tcPr>
            <w:tcW w:w="1150" w:type="dxa"/>
          </w:tcPr>
          <w:p w:rsidR="00084C95" w:rsidRPr="003A7412" w:rsidRDefault="00165F5C">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084C95" w:rsidRPr="003A7412" w:rsidRDefault="0076640B" w:rsidP="0076640B">
            <w:pPr>
              <w:pStyle w:val="TableParagraph"/>
              <w:spacing w:line="230" w:lineRule="exact"/>
              <w:ind w:left="0"/>
              <w:rPr>
                <w:sz w:val="20"/>
                <w:szCs w:val="20"/>
              </w:rPr>
            </w:pPr>
            <w:r w:rsidRPr="003A7412">
              <w:rPr>
                <w:spacing w:val="-2"/>
                <w:sz w:val="20"/>
                <w:szCs w:val="20"/>
              </w:rPr>
              <w:t xml:space="preserve"> </w:t>
            </w:r>
            <w:r w:rsidR="00084C95" w:rsidRPr="003A7412">
              <w:rPr>
                <w:spacing w:val="-2"/>
                <w:sz w:val="20"/>
                <w:szCs w:val="20"/>
              </w:rPr>
              <w:t>202</w:t>
            </w:r>
            <w:r w:rsidRPr="003A7412">
              <w:rPr>
                <w:spacing w:val="-2"/>
                <w:sz w:val="20"/>
                <w:szCs w:val="20"/>
              </w:rPr>
              <w:t>6</w:t>
            </w:r>
            <w:r w:rsidR="00084C95" w:rsidRPr="003A7412">
              <w:rPr>
                <w:spacing w:val="-2"/>
                <w:sz w:val="20"/>
                <w:szCs w:val="20"/>
              </w:rPr>
              <w:t>/</w:t>
            </w:r>
            <w:r w:rsidR="00165F5C">
              <w:rPr>
                <w:b/>
                <w:spacing w:val="-2"/>
                <w:sz w:val="20"/>
                <w:szCs w:val="20"/>
              </w:rPr>
              <w:t>58</w:t>
            </w:r>
          </w:p>
        </w:tc>
        <w:tc>
          <w:tcPr>
            <w:tcW w:w="7563" w:type="dxa"/>
          </w:tcPr>
          <w:p w:rsidR="00180915" w:rsidRPr="00DA2C88" w:rsidRDefault="00DA2C88" w:rsidP="00B7366C">
            <w:pPr>
              <w:jc w:val="both"/>
              <w:rPr>
                <w:sz w:val="20"/>
                <w:szCs w:val="20"/>
              </w:rPr>
            </w:pPr>
            <w:proofErr w:type="gramStart"/>
            <w:r w:rsidRPr="00DA2C88">
              <w:rPr>
                <w:rStyle w:val="apple-converted-space"/>
                <w:sz w:val="20"/>
                <w:szCs w:val="20"/>
              </w:rPr>
              <w:t>Erzincan İli, Merkez İlçe, İnönü Mahallesi 534 ada 15 parsel numaralı taşınmaz malikine, taşınmazına karşılık,</w:t>
            </w:r>
            <w:r w:rsidRPr="00DA2C88">
              <w:rPr>
                <w:sz w:val="20"/>
                <w:szCs w:val="20"/>
              </w:rPr>
              <w:t xml:space="preserve"> </w:t>
            </w:r>
            <w:r w:rsidRPr="00DA2C88">
              <w:rPr>
                <w:rStyle w:val="apple-converted-space"/>
                <w:sz w:val="20"/>
                <w:szCs w:val="20"/>
              </w:rPr>
              <w:t>mülkiyeti Belediyemize ait Erzincan İli, Halitpaşa Mahallesi 1055 ada 26 numaralı parselde bulunan 12</w:t>
            </w:r>
            <w:r w:rsidR="00B7366C">
              <w:rPr>
                <w:rStyle w:val="apple-converted-space"/>
                <w:sz w:val="20"/>
                <w:szCs w:val="20"/>
              </w:rPr>
              <w:t xml:space="preserve"> </w:t>
            </w:r>
            <w:r w:rsidRPr="00DA2C88">
              <w:rPr>
                <w:rStyle w:val="apple-converted-space"/>
                <w:sz w:val="20"/>
                <w:szCs w:val="20"/>
              </w:rPr>
              <w:t xml:space="preserve">numaralı bağımsız bölüm (mesken) ile trampa takas talebinin,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Pr="00DA2C88">
              <w:rPr>
                <w:rStyle w:val="apple-converted-space"/>
                <w:sz w:val="20"/>
                <w:szCs w:val="20"/>
              </w:rPr>
              <w:t xml:space="preserve">Plan ve Bütçe Komisyonuna sevki </w:t>
            </w:r>
            <w:r w:rsidRPr="00DA2C88">
              <w:rPr>
                <w:sz w:val="20"/>
                <w:szCs w:val="20"/>
              </w:rPr>
              <w:t>oy birliği</w:t>
            </w:r>
            <w:r w:rsidRPr="00DA2C88">
              <w:rPr>
                <w:spacing w:val="40"/>
                <w:sz w:val="20"/>
                <w:szCs w:val="20"/>
              </w:rPr>
              <w:t xml:space="preserve"> </w:t>
            </w:r>
            <w:r w:rsidRPr="00DA2C88">
              <w:rPr>
                <w:sz w:val="20"/>
                <w:szCs w:val="20"/>
              </w:rPr>
              <w:t xml:space="preserve">ile </w:t>
            </w:r>
            <w:r w:rsidRPr="00DA2C88">
              <w:rPr>
                <w:color w:val="111111"/>
                <w:sz w:val="20"/>
                <w:szCs w:val="20"/>
              </w:rPr>
              <w:t xml:space="preserve">kabul </w:t>
            </w:r>
            <w:r w:rsidRPr="00DA2C88">
              <w:rPr>
                <w:sz w:val="20"/>
                <w:szCs w:val="20"/>
              </w:rPr>
              <w:t>edildi.</w:t>
            </w:r>
            <w:proofErr w:type="gramEnd"/>
          </w:p>
        </w:tc>
      </w:tr>
      <w:tr w:rsidR="00084C95" w:rsidRPr="007C260B" w:rsidTr="00EB21D6">
        <w:trPr>
          <w:trHeight w:val="433"/>
        </w:trPr>
        <w:tc>
          <w:tcPr>
            <w:tcW w:w="1150" w:type="dxa"/>
          </w:tcPr>
          <w:p w:rsidR="00084C95" w:rsidRPr="003A7412" w:rsidRDefault="00165F5C">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084C95" w:rsidRPr="003A7412" w:rsidRDefault="00084C95" w:rsidP="0076640B">
            <w:pPr>
              <w:pStyle w:val="TableParagraph"/>
              <w:spacing w:line="228" w:lineRule="exact"/>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165F5C">
              <w:rPr>
                <w:b/>
                <w:spacing w:val="-2"/>
                <w:w w:val="105"/>
                <w:sz w:val="20"/>
                <w:szCs w:val="20"/>
              </w:rPr>
              <w:t>59</w:t>
            </w:r>
          </w:p>
        </w:tc>
        <w:tc>
          <w:tcPr>
            <w:tcW w:w="7563" w:type="dxa"/>
          </w:tcPr>
          <w:p w:rsidR="00180915" w:rsidRPr="00B7366C" w:rsidRDefault="00B7366C" w:rsidP="00AC64A0">
            <w:pPr>
              <w:jc w:val="both"/>
              <w:rPr>
                <w:sz w:val="20"/>
                <w:szCs w:val="20"/>
              </w:rPr>
            </w:pPr>
            <w:proofErr w:type="gramStart"/>
            <w:r w:rsidRPr="00B7366C">
              <w:rPr>
                <w:rStyle w:val="gvdemetni0ptbolukbraklyor"/>
                <w:sz w:val="20"/>
                <w:szCs w:val="20"/>
              </w:rPr>
              <w:t xml:space="preserve">Ulalar/Cemal Gürsel Mahallesinde bulunan 808/1-10 </w:t>
            </w:r>
            <w:r w:rsidR="00AC64A0">
              <w:rPr>
                <w:rStyle w:val="gvdemetni0ptbolukbraklyor"/>
                <w:sz w:val="20"/>
                <w:szCs w:val="20"/>
              </w:rPr>
              <w:t xml:space="preserve">nolu </w:t>
            </w:r>
            <w:r w:rsidRPr="00B7366C">
              <w:rPr>
                <w:rStyle w:val="gvdemetni0ptbolukbraklyor"/>
                <w:sz w:val="20"/>
                <w:szCs w:val="20"/>
              </w:rPr>
              <w:t>sera alanının belediyemizden kiraladığını, kiraladığı 9.339,15 m²’</w:t>
            </w:r>
            <w:proofErr w:type="spellStart"/>
            <w:r w:rsidRPr="00B7366C">
              <w:rPr>
                <w:rStyle w:val="gvdemetni0ptbolukbraklyor"/>
                <w:sz w:val="20"/>
                <w:szCs w:val="20"/>
              </w:rPr>
              <w:t>lik</w:t>
            </w:r>
            <w:proofErr w:type="spellEnd"/>
            <w:r w:rsidRPr="00B7366C">
              <w:rPr>
                <w:rStyle w:val="gvdemetni0ptbolukbraklyor"/>
                <w:sz w:val="20"/>
                <w:szCs w:val="20"/>
              </w:rPr>
              <w:t xml:space="preserve"> alanın sera kurulumuna elverişsiz kısımlarının fazla ve güneyinde kanal olduğunu belirterek, sera alanının 6.300,00 m² olacak şekilde revize edilmesi talebinin,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Pr="00B7366C">
              <w:rPr>
                <w:rStyle w:val="gvdemetni0ptbolukbraklyor"/>
                <w:sz w:val="20"/>
                <w:szCs w:val="20"/>
              </w:rPr>
              <w:t xml:space="preserve">İmar Komisyonuna </w:t>
            </w:r>
            <w:r w:rsidRPr="00B7366C">
              <w:rPr>
                <w:rStyle w:val="apple-converted-space"/>
                <w:sz w:val="20"/>
                <w:szCs w:val="20"/>
              </w:rPr>
              <w:t xml:space="preserve">sevki </w:t>
            </w:r>
            <w:r w:rsidRPr="00B7366C">
              <w:rPr>
                <w:sz w:val="20"/>
                <w:szCs w:val="20"/>
              </w:rPr>
              <w:t>oy birliği</w:t>
            </w:r>
            <w:r w:rsidRPr="00B7366C">
              <w:rPr>
                <w:spacing w:val="40"/>
                <w:sz w:val="20"/>
                <w:szCs w:val="20"/>
              </w:rPr>
              <w:t xml:space="preserve"> </w:t>
            </w:r>
            <w:r w:rsidRPr="00B7366C">
              <w:rPr>
                <w:sz w:val="20"/>
                <w:szCs w:val="20"/>
              </w:rPr>
              <w:t xml:space="preserve">ile </w:t>
            </w:r>
            <w:r w:rsidRPr="00B7366C">
              <w:rPr>
                <w:color w:val="111111"/>
                <w:sz w:val="20"/>
                <w:szCs w:val="20"/>
              </w:rPr>
              <w:t xml:space="preserve">kabul </w:t>
            </w:r>
            <w:r w:rsidRPr="00B7366C">
              <w:rPr>
                <w:sz w:val="20"/>
                <w:szCs w:val="20"/>
              </w:rPr>
              <w:t>edildi.</w:t>
            </w:r>
            <w:proofErr w:type="gramEnd"/>
          </w:p>
        </w:tc>
      </w:tr>
      <w:tr w:rsidR="00084C95" w:rsidRPr="007C260B" w:rsidTr="00B7366C">
        <w:trPr>
          <w:trHeight w:val="476"/>
        </w:trPr>
        <w:tc>
          <w:tcPr>
            <w:tcW w:w="1150" w:type="dxa"/>
          </w:tcPr>
          <w:p w:rsidR="00084C95" w:rsidRPr="003A7412" w:rsidRDefault="00165F5C">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084C95" w:rsidRPr="003A7412" w:rsidRDefault="00084C95" w:rsidP="0076640B">
            <w:pPr>
              <w:pStyle w:val="TableParagraph"/>
              <w:rPr>
                <w:sz w:val="20"/>
                <w:szCs w:val="20"/>
              </w:rPr>
            </w:pPr>
            <w:r w:rsidRPr="003A7412">
              <w:rPr>
                <w:spacing w:val="-2"/>
                <w:sz w:val="20"/>
                <w:szCs w:val="20"/>
              </w:rPr>
              <w:t>202</w:t>
            </w:r>
            <w:r w:rsidR="0076640B" w:rsidRPr="003A7412">
              <w:rPr>
                <w:spacing w:val="-2"/>
                <w:sz w:val="20"/>
                <w:szCs w:val="20"/>
              </w:rPr>
              <w:t>6</w:t>
            </w:r>
            <w:r w:rsidRPr="003A7412">
              <w:rPr>
                <w:spacing w:val="-2"/>
                <w:sz w:val="20"/>
                <w:szCs w:val="20"/>
              </w:rPr>
              <w:t>/</w:t>
            </w:r>
            <w:r w:rsidR="00165F5C">
              <w:rPr>
                <w:b/>
                <w:spacing w:val="-2"/>
                <w:sz w:val="20"/>
                <w:szCs w:val="20"/>
              </w:rPr>
              <w:t>60</w:t>
            </w:r>
          </w:p>
        </w:tc>
        <w:tc>
          <w:tcPr>
            <w:tcW w:w="7563" w:type="dxa"/>
          </w:tcPr>
          <w:p w:rsidR="00180915" w:rsidRPr="003A7412" w:rsidRDefault="00B7366C" w:rsidP="00915180">
            <w:pPr>
              <w:jc w:val="both"/>
              <w:rPr>
                <w:sz w:val="20"/>
                <w:szCs w:val="20"/>
              </w:rPr>
            </w:pPr>
            <w:r w:rsidRPr="00B7366C">
              <w:rPr>
                <w:rStyle w:val="gvdemetni0ptbolukbraklyor"/>
                <w:sz w:val="20"/>
                <w:szCs w:val="20"/>
              </w:rPr>
              <w:t xml:space="preserve">Buğdaylı Toki Konutlarının mahalle sınırlarından ayrılarak, mahalle sınırlarının yeniden belirlenmesi talebinin, İmar Komisyonuna </w:t>
            </w:r>
            <w:r w:rsidRPr="00B7366C">
              <w:rPr>
                <w:rStyle w:val="apple-converted-space"/>
                <w:sz w:val="20"/>
                <w:szCs w:val="20"/>
              </w:rPr>
              <w:t xml:space="preserve">sevki </w:t>
            </w:r>
            <w:r w:rsidRPr="00B7366C">
              <w:rPr>
                <w:sz w:val="20"/>
                <w:szCs w:val="20"/>
              </w:rPr>
              <w:t>oy birliği</w:t>
            </w:r>
            <w:r w:rsidRPr="00B7366C">
              <w:rPr>
                <w:spacing w:val="40"/>
                <w:sz w:val="20"/>
                <w:szCs w:val="20"/>
              </w:rPr>
              <w:t xml:space="preserve"> </w:t>
            </w:r>
            <w:r w:rsidRPr="00B7366C">
              <w:rPr>
                <w:sz w:val="20"/>
                <w:szCs w:val="20"/>
              </w:rPr>
              <w:t xml:space="preserve">ile </w:t>
            </w:r>
            <w:r w:rsidRPr="00B7366C">
              <w:rPr>
                <w:color w:val="111111"/>
                <w:sz w:val="20"/>
                <w:szCs w:val="20"/>
              </w:rPr>
              <w:t xml:space="preserve">kabul </w:t>
            </w:r>
            <w:r w:rsidRPr="00B7366C">
              <w:rPr>
                <w:sz w:val="20"/>
                <w:szCs w:val="20"/>
              </w:rPr>
              <w:t>edildi.</w:t>
            </w:r>
          </w:p>
        </w:tc>
      </w:tr>
      <w:tr w:rsidR="00084C95" w:rsidRPr="007C260B" w:rsidTr="00EB21D6">
        <w:trPr>
          <w:trHeight w:val="643"/>
        </w:trPr>
        <w:tc>
          <w:tcPr>
            <w:tcW w:w="1150" w:type="dxa"/>
          </w:tcPr>
          <w:p w:rsidR="00084C95" w:rsidRPr="003A7412" w:rsidRDefault="00165F5C">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084C95" w:rsidRPr="003A7412" w:rsidRDefault="00084C95" w:rsidP="0076640B">
            <w:pPr>
              <w:pStyle w:val="TableParagraph"/>
              <w:ind w:left="83"/>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165F5C">
              <w:rPr>
                <w:b/>
                <w:spacing w:val="-2"/>
                <w:w w:val="105"/>
                <w:sz w:val="20"/>
                <w:szCs w:val="20"/>
              </w:rPr>
              <w:t>61</w:t>
            </w:r>
          </w:p>
        </w:tc>
        <w:tc>
          <w:tcPr>
            <w:tcW w:w="7563" w:type="dxa"/>
          </w:tcPr>
          <w:p w:rsidR="00180915" w:rsidRPr="00A8759A" w:rsidRDefault="00A8759A" w:rsidP="00A8759A">
            <w:pPr>
              <w:contextualSpacing/>
              <w:jc w:val="both"/>
              <w:rPr>
                <w:sz w:val="20"/>
                <w:szCs w:val="20"/>
              </w:rPr>
            </w:pPr>
            <w:proofErr w:type="gramStart"/>
            <w:r w:rsidRPr="00A8759A">
              <w:rPr>
                <w:sz w:val="20"/>
                <w:szCs w:val="20"/>
              </w:rPr>
              <w:t>Mülkiyetleri Belediyemize ait Erzincan ili Merkez ilçesi, Cumhuriyet Mahallesi 2180 ada 4 parsel, Taksim (Mimarsinan) Mahallesi 1665 ada 4 parsel, 1364 ada 10 parsel, Halitpaşa Mahallesi 1152 ada 15 parsel, Arslanlı Mahallesi 1241 ada 1 parsel, Karaağaç Mahallesi 1273 ada 18 parsel adreslerinde bulunan taşınmazlara, kat karşılığı inşaat yaptırmak ve elde edilecek gayrimenkulleri satmak üzere Belediye Encümenine yetki verilmesi talebinin</w:t>
            </w:r>
            <w:r w:rsidR="00A94904" w:rsidRPr="00A8759A">
              <w:rPr>
                <w:rStyle w:val="apple-converted-space"/>
                <w:sz w:val="20"/>
                <w:szCs w:val="20"/>
              </w:rPr>
              <w:t>,</w:t>
            </w:r>
            <w:r w:rsidR="00570BC1" w:rsidRPr="00570BC1">
              <w:rPr>
                <w:sz w:val="20"/>
                <w:szCs w:val="20"/>
              </w:rPr>
              <w:t xml:space="preserve"> 06.03.2026 tarihinde yapılacak olan 2. birleşimde değerlendirilmek üzere</w:t>
            </w:r>
            <w:r w:rsidR="00570BC1">
              <w:rPr>
                <w:sz w:val="20"/>
                <w:szCs w:val="20"/>
              </w:rPr>
              <w:t xml:space="preserve"> </w:t>
            </w:r>
            <w:r w:rsidR="00570BC1" w:rsidRPr="00570BC1">
              <w:rPr>
                <w:sz w:val="20"/>
                <w:szCs w:val="20"/>
              </w:rPr>
              <w:t>06.03.2026 tarihinde yapılacak olan 2. birleşimde değerlendirilmek üzere</w:t>
            </w:r>
            <w:r w:rsidR="00A94904" w:rsidRPr="00A8759A">
              <w:rPr>
                <w:rStyle w:val="apple-converted-space"/>
                <w:sz w:val="20"/>
                <w:szCs w:val="20"/>
              </w:rPr>
              <w:t xml:space="preserve"> Plan ve Bütçe Komisyonuna sevki </w:t>
            </w:r>
            <w:r w:rsidR="00A94904" w:rsidRPr="00A8759A">
              <w:rPr>
                <w:sz w:val="20"/>
                <w:szCs w:val="20"/>
              </w:rPr>
              <w:t>oy birliği</w:t>
            </w:r>
            <w:r w:rsidR="00A94904" w:rsidRPr="00A8759A">
              <w:rPr>
                <w:spacing w:val="40"/>
                <w:sz w:val="20"/>
                <w:szCs w:val="20"/>
              </w:rPr>
              <w:t xml:space="preserve"> </w:t>
            </w:r>
            <w:r w:rsidR="00A94904" w:rsidRPr="00A8759A">
              <w:rPr>
                <w:sz w:val="20"/>
                <w:szCs w:val="20"/>
              </w:rPr>
              <w:t xml:space="preserve">ile </w:t>
            </w:r>
            <w:r w:rsidR="00A94904" w:rsidRPr="00A8759A">
              <w:rPr>
                <w:color w:val="111111"/>
                <w:sz w:val="20"/>
                <w:szCs w:val="20"/>
              </w:rPr>
              <w:t xml:space="preserve">kabul </w:t>
            </w:r>
            <w:r w:rsidR="00A94904" w:rsidRPr="00A8759A">
              <w:rPr>
                <w:sz w:val="20"/>
                <w:szCs w:val="20"/>
              </w:rPr>
              <w:t>edildi.</w:t>
            </w:r>
            <w:proofErr w:type="gramEnd"/>
          </w:p>
        </w:tc>
      </w:tr>
      <w:tr w:rsidR="00084C95" w:rsidRPr="007C260B" w:rsidTr="00EB21D6">
        <w:trPr>
          <w:trHeight w:val="492"/>
        </w:trPr>
        <w:tc>
          <w:tcPr>
            <w:tcW w:w="1150" w:type="dxa"/>
          </w:tcPr>
          <w:p w:rsidR="00084C95" w:rsidRPr="003A7412" w:rsidRDefault="00165F5C">
            <w:pPr>
              <w:rPr>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084C95" w:rsidRPr="003A7412" w:rsidRDefault="0076640B" w:rsidP="0076640B">
            <w:pPr>
              <w:pStyle w:val="TableParagraph"/>
              <w:spacing w:line="218" w:lineRule="exact"/>
              <w:rPr>
                <w:sz w:val="20"/>
                <w:szCs w:val="20"/>
              </w:rPr>
            </w:pPr>
            <w:r w:rsidRPr="003A7412">
              <w:rPr>
                <w:spacing w:val="-2"/>
                <w:sz w:val="20"/>
                <w:szCs w:val="20"/>
              </w:rPr>
              <w:t>2026</w:t>
            </w:r>
            <w:r w:rsidR="00084C95" w:rsidRPr="003A7412">
              <w:rPr>
                <w:spacing w:val="-2"/>
                <w:sz w:val="20"/>
                <w:szCs w:val="20"/>
              </w:rPr>
              <w:t>/</w:t>
            </w:r>
            <w:r w:rsidR="00165F5C">
              <w:rPr>
                <w:b/>
                <w:spacing w:val="-2"/>
                <w:sz w:val="20"/>
                <w:szCs w:val="20"/>
              </w:rPr>
              <w:t>62</w:t>
            </w:r>
          </w:p>
        </w:tc>
        <w:tc>
          <w:tcPr>
            <w:tcW w:w="7563" w:type="dxa"/>
          </w:tcPr>
          <w:p w:rsidR="00084C95" w:rsidRPr="003A7412" w:rsidRDefault="00A8759A" w:rsidP="00A8759A">
            <w:pPr>
              <w:pStyle w:val="Dizin"/>
              <w:jc w:val="both"/>
              <w:rPr>
                <w:sz w:val="20"/>
                <w:szCs w:val="20"/>
              </w:rPr>
            </w:pPr>
            <w:r w:rsidRPr="00A8759A">
              <w:rPr>
                <w:sz w:val="20"/>
                <w:szCs w:val="20"/>
              </w:rPr>
              <w:t xml:space="preserve">Belediye Meclisinin almış olduğu 05.01.2026 tarih ve 06 sayılı Meclis Kararı ve karara altlık teşkil eden İmar Plan Değişikliğine ilişkin 1 aylık askı süresinde yapılan itirazın </w:t>
            </w:r>
            <w:r>
              <w:rPr>
                <w:sz w:val="20"/>
                <w:szCs w:val="20"/>
              </w:rPr>
              <w:t xml:space="preserve">kabulüne </w:t>
            </w:r>
            <w:r w:rsidR="00A94904" w:rsidRPr="003A7412">
              <w:rPr>
                <w:sz w:val="20"/>
                <w:szCs w:val="20"/>
              </w:rPr>
              <w:t xml:space="preserve">ve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00A94904" w:rsidRPr="003A7412">
              <w:rPr>
                <w:sz w:val="20"/>
                <w:szCs w:val="20"/>
              </w:rPr>
              <w:t>İmar Komisyonuna sevki</w:t>
            </w:r>
            <w:r>
              <w:rPr>
                <w:sz w:val="20"/>
                <w:szCs w:val="20"/>
              </w:rPr>
              <w:t xml:space="preserve"> </w:t>
            </w:r>
            <w:r w:rsidRPr="00A8759A">
              <w:rPr>
                <w:sz w:val="20"/>
                <w:szCs w:val="20"/>
              </w:rPr>
              <w:t>oy birliği</w:t>
            </w:r>
            <w:r w:rsidRPr="00A8759A">
              <w:rPr>
                <w:spacing w:val="40"/>
                <w:sz w:val="20"/>
                <w:szCs w:val="20"/>
              </w:rPr>
              <w:t xml:space="preserve"> </w:t>
            </w:r>
            <w:r w:rsidRPr="00A8759A">
              <w:rPr>
                <w:sz w:val="20"/>
                <w:szCs w:val="20"/>
              </w:rPr>
              <w:t xml:space="preserve">ile </w:t>
            </w:r>
            <w:r w:rsidRPr="00A8759A">
              <w:rPr>
                <w:color w:val="111111"/>
                <w:sz w:val="20"/>
                <w:szCs w:val="20"/>
              </w:rPr>
              <w:t xml:space="preserve">kabul </w:t>
            </w:r>
            <w:r w:rsidRPr="00A8759A">
              <w:rPr>
                <w:sz w:val="20"/>
                <w:szCs w:val="20"/>
              </w:rPr>
              <w:t>edildi.</w:t>
            </w:r>
          </w:p>
        </w:tc>
      </w:tr>
      <w:tr w:rsidR="00915180" w:rsidRPr="007C260B" w:rsidTr="00EB21D6">
        <w:trPr>
          <w:trHeight w:val="492"/>
        </w:trPr>
        <w:tc>
          <w:tcPr>
            <w:tcW w:w="1150" w:type="dxa"/>
          </w:tcPr>
          <w:p w:rsidR="00915180" w:rsidRPr="003A7412" w:rsidRDefault="003A7412">
            <w:pPr>
              <w:rPr>
                <w:b/>
                <w:spacing w:val="-2"/>
                <w:w w:val="105"/>
                <w:sz w:val="20"/>
                <w:szCs w:val="20"/>
              </w:rPr>
            </w:pPr>
            <w:r>
              <w:lastRenderedPageBreak/>
              <w:br w:type="page"/>
            </w:r>
            <w:r w:rsidR="00165F5C" w:rsidRPr="003A7412">
              <w:rPr>
                <w:b/>
                <w:spacing w:val="-2"/>
                <w:w w:val="105"/>
                <w:sz w:val="20"/>
                <w:szCs w:val="20"/>
              </w:rPr>
              <w:t>0</w:t>
            </w:r>
            <w:r w:rsidR="00165F5C">
              <w:rPr>
                <w:b/>
                <w:spacing w:val="-2"/>
                <w:w w:val="105"/>
                <w:sz w:val="20"/>
                <w:szCs w:val="20"/>
              </w:rPr>
              <w:t>4</w:t>
            </w:r>
            <w:r w:rsidR="00165F5C" w:rsidRPr="003A7412">
              <w:rPr>
                <w:b/>
                <w:spacing w:val="-2"/>
                <w:w w:val="105"/>
                <w:sz w:val="20"/>
                <w:szCs w:val="20"/>
              </w:rPr>
              <w:t>.0</w:t>
            </w:r>
            <w:r w:rsidR="00165F5C">
              <w:rPr>
                <w:b/>
                <w:spacing w:val="-2"/>
                <w:w w:val="105"/>
                <w:sz w:val="20"/>
                <w:szCs w:val="20"/>
              </w:rPr>
              <w:t>3</w:t>
            </w:r>
            <w:r w:rsidR="00165F5C" w:rsidRPr="003A7412">
              <w:rPr>
                <w:b/>
                <w:spacing w:val="-2"/>
                <w:w w:val="105"/>
                <w:sz w:val="20"/>
                <w:szCs w:val="20"/>
              </w:rPr>
              <w:t>.2026</w:t>
            </w:r>
          </w:p>
        </w:tc>
        <w:tc>
          <w:tcPr>
            <w:tcW w:w="992" w:type="dxa"/>
          </w:tcPr>
          <w:p w:rsidR="00915180" w:rsidRPr="003A7412" w:rsidRDefault="00915180" w:rsidP="0076640B">
            <w:pPr>
              <w:pStyle w:val="TableParagraph"/>
              <w:spacing w:line="218" w:lineRule="exact"/>
              <w:rPr>
                <w:spacing w:val="-2"/>
                <w:sz w:val="20"/>
                <w:szCs w:val="20"/>
              </w:rPr>
            </w:pPr>
            <w:r w:rsidRPr="003A7412">
              <w:rPr>
                <w:spacing w:val="-2"/>
                <w:sz w:val="20"/>
                <w:szCs w:val="20"/>
              </w:rPr>
              <w:t>2026/</w:t>
            </w:r>
            <w:r w:rsidR="00165F5C">
              <w:rPr>
                <w:b/>
                <w:spacing w:val="-2"/>
                <w:sz w:val="20"/>
                <w:szCs w:val="20"/>
              </w:rPr>
              <w:t>63</w:t>
            </w:r>
          </w:p>
        </w:tc>
        <w:tc>
          <w:tcPr>
            <w:tcW w:w="7563" w:type="dxa"/>
          </w:tcPr>
          <w:p w:rsidR="00915180" w:rsidRPr="00AC64A0" w:rsidRDefault="00AC64A0" w:rsidP="002F56C6">
            <w:pPr>
              <w:jc w:val="both"/>
              <w:rPr>
                <w:sz w:val="20"/>
                <w:szCs w:val="20"/>
              </w:rPr>
            </w:pPr>
            <w:proofErr w:type="gramStart"/>
            <w:r w:rsidRPr="00AC64A0">
              <w:rPr>
                <w:rStyle w:val="apple-converted-space"/>
                <w:sz w:val="20"/>
                <w:szCs w:val="20"/>
              </w:rPr>
              <w:t xml:space="preserve">Erzincan İli Merkez ilçe Işıkpınar Mahallesi 145 ada 33 parsel numaralı taşınmaz malikine taşınmazlarına karşılık, </w:t>
            </w:r>
            <w:r w:rsidRPr="00AC64A0">
              <w:rPr>
                <w:sz w:val="20"/>
                <w:szCs w:val="20"/>
              </w:rPr>
              <w:t xml:space="preserve">mülkiyeti belediyemize ait Halitpaşa mahallesi 1055 ada 26 parselde yapımı devam eden 2 ve 9 numaralı bağımsız bölüm (mesken), Kızılay mahallesi 2361 ada 4 parselde yapımı devam eden kat irtifaklı taşınmazda bulunan E blok 28 numaralı bağımsız bölüm (mesken), Arslanlı mahallesi 1786 ada 5 parselde bulunan 2. kat 9 numaralı (mesken) bağımsız bölümler </w:t>
            </w:r>
            <w:r w:rsidRPr="00AC64A0">
              <w:rPr>
                <w:rStyle w:val="apple-converted-space"/>
                <w:sz w:val="20"/>
                <w:szCs w:val="20"/>
              </w:rPr>
              <w:t xml:space="preserve">ile trampa takas talebinin,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Pr="00AC64A0">
              <w:rPr>
                <w:rStyle w:val="apple-converted-space"/>
                <w:sz w:val="20"/>
                <w:szCs w:val="20"/>
              </w:rPr>
              <w:t xml:space="preserve">Plan ve Bütçe Komisyonuna sevki </w:t>
            </w:r>
            <w:r w:rsidRPr="00AC64A0">
              <w:rPr>
                <w:sz w:val="20"/>
                <w:szCs w:val="20"/>
              </w:rPr>
              <w:t>oy birliği</w:t>
            </w:r>
            <w:r w:rsidRPr="00AC64A0">
              <w:rPr>
                <w:spacing w:val="40"/>
                <w:sz w:val="20"/>
                <w:szCs w:val="20"/>
              </w:rPr>
              <w:t xml:space="preserve"> </w:t>
            </w:r>
            <w:r w:rsidRPr="00AC64A0">
              <w:rPr>
                <w:sz w:val="20"/>
                <w:szCs w:val="20"/>
              </w:rPr>
              <w:t xml:space="preserve">ile </w:t>
            </w:r>
            <w:r w:rsidRPr="00AC64A0">
              <w:rPr>
                <w:color w:val="111111"/>
                <w:sz w:val="20"/>
                <w:szCs w:val="20"/>
              </w:rPr>
              <w:t xml:space="preserve">kabul </w:t>
            </w:r>
            <w:r w:rsidRPr="00AC64A0">
              <w:rPr>
                <w:sz w:val="20"/>
                <w:szCs w:val="20"/>
              </w:rPr>
              <w:t>edildi.</w:t>
            </w:r>
            <w:proofErr w:type="gramEnd"/>
          </w:p>
        </w:tc>
      </w:tr>
      <w:tr w:rsidR="007E33CA" w:rsidRPr="007C260B" w:rsidTr="00EB21D6">
        <w:trPr>
          <w:trHeight w:val="492"/>
        </w:trPr>
        <w:tc>
          <w:tcPr>
            <w:tcW w:w="1150" w:type="dxa"/>
          </w:tcPr>
          <w:p w:rsidR="007E33CA" w:rsidRPr="003A7412" w:rsidRDefault="00165F5C">
            <w:pPr>
              <w:rPr>
                <w:b/>
                <w:spacing w:val="-2"/>
                <w:w w:val="105"/>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7E33CA" w:rsidRPr="003A7412" w:rsidRDefault="00A40E7A" w:rsidP="0076640B">
            <w:pPr>
              <w:pStyle w:val="TableParagraph"/>
              <w:spacing w:line="218" w:lineRule="exact"/>
              <w:rPr>
                <w:spacing w:val="-2"/>
                <w:sz w:val="20"/>
                <w:szCs w:val="20"/>
              </w:rPr>
            </w:pPr>
            <w:r w:rsidRPr="003A7412">
              <w:rPr>
                <w:spacing w:val="-2"/>
                <w:sz w:val="20"/>
                <w:szCs w:val="20"/>
              </w:rPr>
              <w:t>2026/</w:t>
            </w:r>
            <w:r w:rsidR="00165F5C">
              <w:rPr>
                <w:b/>
                <w:spacing w:val="-2"/>
                <w:sz w:val="20"/>
                <w:szCs w:val="20"/>
              </w:rPr>
              <w:t>64</w:t>
            </w:r>
          </w:p>
        </w:tc>
        <w:tc>
          <w:tcPr>
            <w:tcW w:w="7563" w:type="dxa"/>
          </w:tcPr>
          <w:p w:rsidR="00495557" w:rsidRDefault="00AC64A0" w:rsidP="00495557">
            <w:pPr>
              <w:jc w:val="both"/>
              <w:rPr>
                <w:sz w:val="20"/>
                <w:szCs w:val="20"/>
              </w:rPr>
            </w:pPr>
            <w:r w:rsidRPr="00AC64A0">
              <w:rPr>
                <w:sz w:val="20"/>
                <w:szCs w:val="20"/>
              </w:rPr>
              <w:t>Erzincan İli, Merkez İlçe, Işıkpınar mahallesi 145 ada 32 parsel numaralı taşınmaz maliki taşınmazının imar planında Plansız alanda kaldığını belirt</w:t>
            </w:r>
            <w:r w:rsidR="00495557">
              <w:rPr>
                <w:sz w:val="20"/>
                <w:szCs w:val="20"/>
              </w:rPr>
              <w:t>erek yapılacak ifraz işleminden</w:t>
            </w:r>
          </w:p>
          <w:p w:rsidR="007E33CA" w:rsidRPr="00AC64A0" w:rsidRDefault="00AC64A0" w:rsidP="00495557">
            <w:pPr>
              <w:jc w:val="both"/>
              <w:rPr>
                <w:sz w:val="20"/>
                <w:szCs w:val="20"/>
              </w:rPr>
            </w:pPr>
            <w:proofErr w:type="gramStart"/>
            <w:r w:rsidRPr="00AC64A0">
              <w:rPr>
                <w:sz w:val="20"/>
                <w:szCs w:val="20"/>
              </w:rPr>
              <w:t>sonra</w:t>
            </w:r>
            <w:proofErr w:type="gramEnd"/>
            <w:r w:rsidRPr="00AC64A0">
              <w:rPr>
                <w:sz w:val="20"/>
                <w:szCs w:val="20"/>
              </w:rPr>
              <w:t xml:space="preserve"> güney kısmında oluşacak 4.558,50 m</w:t>
            </w:r>
            <w:r w:rsidRPr="00AC64A0">
              <w:rPr>
                <w:position w:val="7"/>
                <w:sz w:val="20"/>
                <w:szCs w:val="20"/>
              </w:rPr>
              <w:t xml:space="preserve">2 </w:t>
            </w:r>
            <w:proofErr w:type="spellStart"/>
            <w:r w:rsidRPr="00AC64A0">
              <w:rPr>
                <w:sz w:val="20"/>
                <w:szCs w:val="20"/>
              </w:rPr>
              <w:t>lik</w:t>
            </w:r>
            <w:proofErr w:type="spellEnd"/>
            <w:r w:rsidRPr="00AC64A0">
              <w:rPr>
                <w:sz w:val="20"/>
                <w:szCs w:val="20"/>
              </w:rPr>
              <w:t xml:space="preserve"> parsel, mülkiyeti belediyemize ait Arslanlı mahallesi 1786 ada 5 parselde bulunan Zemin kat 1, 2, 3, 4 numaralı (mesken) bağımsızlar ile 2. Kat 10 ve 11 numaralı (mesken) bağımsız bölümler </w:t>
            </w:r>
            <w:r w:rsidRPr="00AC64A0">
              <w:rPr>
                <w:rStyle w:val="apple-converted-space"/>
                <w:sz w:val="20"/>
                <w:szCs w:val="20"/>
              </w:rPr>
              <w:t xml:space="preserve">ile trampa takas talebinin, </w:t>
            </w:r>
            <w:r w:rsidR="00570BC1" w:rsidRPr="00570BC1">
              <w:rPr>
                <w:sz w:val="20"/>
                <w:szCs w:val="20"/>
              </w:rPr>
              <w:t>06.03.2026 tarihinde yapılacak olan 2. birleşimde değerlendirilmek üzere</w:t>
            </w:r>
            <w:r w:rsidR="00570BC1" w:rsidRPr="00570BC1">
              <w:rPr>
                <w:rStyle w:val="Gvdemetni2"/>
                <w:sz w:val="20"/>
                <w:szCs w:val="20"/>
              </w:rPr>
              <w:t xml:space="preserve"> </w:t>
            </w:r>
            <w:r w:rsidRPr="00AC64A0">
              <w:rPr>
                <w:rStyle w:val="apple-converted-space"/>
                <w:sz w:val="20"/>
                <w:szCs w:val="20"/>
              </w:rPr>
              <w:t xml:space="preserve">Plan ve Bütçe Komisyonuna sevki </w:t>
            </w:r>
            <w:r w:rsidRPr="00AC64A0">
              <w:rPr>
                <w:sz w:val="20"/>
                <w:szCs w:val="20"/>
              </w:rPr>
              <w:t>oy birliği</w:t>
            </w:r>
            <w:r w:rsidRPr="00AC64A0">
              <w:rPr>
                <w:spacing w:val="40"/>
                <w:sz w:val="20"/>
                <w:szCs w:val="20"/>
              </w:rPr>
              <w:t xml:space="preserve"> </w:t>
            </w:r>
            <w:r w:rsidRPr="00AC64A0">
              <w:rPr>
                <w:sz w:val="20"/>
                <w:szCs w:val="20"/>
              </w:rPr>
              <w:t xml:space="preserve">ile </w:t>
            </w:r>
            <w:r w:rsidRPr="00AC64A0">
              <w:rPr>
                <w:color w:val="111111"/>
                <w:sz w:val="20"/>
                <w:szCs w:val="20"/>
              </w:rPr>
              <w:t xml:space="preserve">kabul </w:t>
            </w:r>
            <w:r w:rsidRPr="00AC64A0">
              <w:rPr>
                <w:sz w:val="20"/>
                <w:szCs w:val="20"/>
              </w:rPr>
              <w:t>edildi.</w:t>
            </w:r>
          </w:p>
        </w:tc>
      </w:tr>
      <w:tr w:rsidR="007E33CA" w:rsidRPr="007C260B" w:rsidTr="00EB21D6">
        <w:trPr>
          <w:trHeight w:val="492"/>
        </w:trPr>
        <w:tc>
          <w:tcPr>
            <w:tcW w:w="1150" w:type="dxa"/>
          </w:tcPr>
          <w:p w:rsidR="007E33CA" w:rsidRPr="003A7412" w:rsidRDefault="00165F5C">
            <w:pPr>
              <w:rPr>
                <w:b/>
                <w:spacing w:val="-2"/>
                <w:w w:val="105"/>
                <w:sz w:val="20"/>
                <w:szCs w:val="20"/>
              </w:rPr>
            </w:pPr>
            <w:r w:rsidRPr="003A7412">
              <w:rPr>
                <w:b/>
                <w:spacing w:val="-2"/>
                <w:w w:val="105"/>
                <w:sz w:val="20"/>
                <w:szCs w:val="20"/>
              </w:rPr>
              <w:t>0</w:t>
            </w:r>
            <w:r>
              <w:rPr>
                <w:b/>
                <w:spacing w:val="-2"/>
                <w:w w:val="105"/>
                <w:sz w:val="20"/>
                <w:szCs w:val="20"/>
              </w:rPr>
              <w:t>4</w:t>
            </w:r>
            <w:r w:rsidRPr="003A7412">
              <w:rPr>
                <w:b/>
                <w:spacing w:val="-2"/>
                <w:w w:val="105"/>
                <w:sz w:val="20"/>
                <w:szCs w:val="20"/>
              </w:rPr>
              <w:t>.0</w:t>
            </w:r>
            <w:r>
              <w:rPr>
                <w:b/>
                <w:spacing w:val="-2"/>
                <w:w w:val="105"/>
                <w:sz w:val="20"/>
                <w:szCs w:val="20"/>
              </w:rPr>
              <w:t>3</w:t>
            </w:r>
            <w:r w:rsidRPr="003A7412">
              <w:rPr>
                <w:b/>
                <w:spacing w:val="-2"/>
                <w:w w:val="105"/>
                <w:sz w:val="20"/>
                <w:szCs w:val="20"/>
              </w:rPr>
              <w:t>.2026</w:t>
            </w:r>
          </w:p>
        </w:tc>
        <w:tc>
          <w:tcPr>
            <w:tcW w:w="992" w:type="dxa"/>
          </w:tcPr>
          <w:p w:rsidR="007E33CA" w:rsidRPr="003A7412" w:rsidRDefault="002E6EC9" w:rsidP="0076640B">
            <w:pPr>
              <w:pStyle w:val="TableParagraph"/>
              <w:spacing w:line="218" w:lineRule="exact"/>
              <w:rPr>
                <w:spacing w:val="-2"/>
                <w:sz w:val="20"/>
                <w:szCs w:val="20"/>
              </w:rPr>
            </w:pPr>
            <w:r w:rsidRPr="003A7412">
              <w:rPr>
                <w:spacing w:val="-2"/>
                <w:sz w:val="20"/>
                <w:szCs w:val="20"/>
              </w:rPr>
              <w:t>2026/</w:t>
            </w:r>
            <w:r w:rsidR="00165F5C">
              <w:rPr>
                <w:b/>
                <w:spacing w:val="-2"/>
                <w:sz w:val="20"/>
                <w:szCs w:val="20"/>
              </w:rPr>
              <w:t>65</w:t>
            </w:r>
          </w:p>
        </w:tc>
        <w:tc>
          <w:tcPr>
            <w:tcW w:w="7563" w:type="dxa"/>
          </w:tcPr>
          <w:p w:rsidR="007E33CA" w:rsidRPr="003A7412" w:rsidRDefault="00570BC1" w:rsidP="00570BC1">
            <w:pPr>
              <w:jc w:val="both"/>
              <w:rPr>
                <w:sz w:val="20"/>
                <w:szCs w:val="20"/>
              </w:rPr>
            </w:pPr>
            <w:r w:rsidRPr="00570BC1">
              <w:rPr>
                <w:rStyle w:val="apple-converted-space"/>
                <w:sz w:val="20"/>
                <w:szCs w:val="20"/>
              </w:rPr>
              <w:t>Merkez Çarşısı ihalesinde kullanılmak üzere 7</w:t>
            </w:r>
            <w:r w:rsidRPr="00570BC1">
              <w:rPr>
                <w:sz w:val="20"/>
                <w:szCs w:val="20"/>
              </w:rPr>
              <w:t>.000.000,00.-TL’ye (</w:t>
            </w:r>
            <w:proofErr w:type="spellStart"/>
            <w:r w:rsidRPr="00570BC1">
              <w:rPr>
                <w:sz w:val="20"/>
                <w:szCs w:val="20"/>
              </w:rPr>
              <w:t>yedimilyon</w:t>
            </w:r>
            <w:proofErr w:type="spellEnd"/>
            <w:r w:rsidRPr="00570BC1">
              <w:rPr>
                <w:sz w:val="20"/>
                <w:szCs w:val="20"/>
              </w:rPr>
              <w:t>) kadar KAVAŞ. A.Ş. adına teminat mektubu alınması talebinin,</w:t>
            </w:r>
            <w:r w:rsidRPr="00570BC1">
              <w:rPr>
                <w:rStyle w:val="apple-converted-space"/>
                <w:sz w:val="20"/>
                <w:szCs w:val="20"/>
              </w:rPr>
              <w:t xml:space="preserve"> </w:t>
            </w:r>
            <w:r w:rsidRPr="00570BC1">
              <w:rPr>
                <w:sz w:val="20"/>
                <w:szCs w:val="20"/>
              </w:rPr>
              <w:t>06.03.2026 tarihinde yapılacak olan 2. birleşimde değerlendirilmek üzere</w:t>
            </w:r>
            <w:r w:rsidRPr="00570BC1">
              <w:rPr>
                <w:rStyle w:val="Gvdemetni2"/>
                <w:sz w:val="20"/>
                <w:szCs w:val="20"/>
              </w:rPr>
              <w:t xml:space="preserve"> </w:t>
            </w:r>
            <w:r w:rsidRPr="00570BC1">
              <w:rPr>
                <w:rStyle w:val="apple-converted-space"/>
                <w:sz w:val="20"/>
                <w:szCs w:val="20"/>
              </w:rPr>
              <w:t xml:space="preserve">Plan ve Bütçe Komisyonuna sevki </w:t>
            </w:r>
            <w:r w:rsidRPr="00570BC1">
              <w:rPr>
                <w:sz w:val="20"/>
                <w:szCs w:val="20"/>
              </w:rPr>
              <w:t>oy birliği</w:t>
            </w:r>
            <w:r w:rsidRPr="00570BC1">
              <w:rPr>
                <w:spacing w:val="40"/>
                <w:sz w:val="20"/>
                <w:szCs w:val="20"/>
              </w:rPr>
              <w:t xml:space="preserve"> </w:t>
            </w:r>
            <w:r w:rsidRPr="00570BC1">
              <w:rPr>
                <w:sz w:val="20"/>
                <w:szCs w:val="20"/>
              </w:rPr>
              <w:t xml:space="preserve">ile </w:t>
            </w:r>
            <w:r w:rsidRPr="00570BC1">
              <w:rPr>
                <w:color w:val="111111"/>
                <w:sz w:val="20"/>
                <w:szCs w:val="20"/>
              </w:rPr>
              <w:t xml:space="preserve">kabul </w:t>
            </w:r>
            <w:r w:rsidRPr="00570BC1">
              <w:rPr>
                <w:sz w:val="20"/>
                <w:szCs w:val="20"/>
              </w:rPr>
              <w:t>edildi.</w:t>
            </w:r>
          </w:p>
        </w:tc>
      </w:tr>
    </w:tbl>
    <w:p w:rsidR="00915180" w:rsidRDefault="00783FA8" w:rsidP="00783FA8">
      <w:pPr>
        <w:jc w:val="both"/>
        <w:rPr>
          <w:b/>
          <w:bCs/>
        </w:rPr>
      </w:pPr>
      <w:r>
        <w:rPr>
          <w:b/>
          <w:bCs/>
        </w:rPr>
        <w:t xml:space="preserve">    </w:t>
      </w:r>
    </w:p>
    <w:p w:rsidR="007E33CA" w:rsidRDefault="007E33CA" w:rsidP="00783FA8">
      <w:pPr>
        <w:jc w:val="both"/>
        <w:rPr>
          <w:b/>
          <w:bCs/>
        </w:rPr>
      </w:pPr>
    </w:p>
    <w:p w:rsidR="003A7412" w:rsidRDefault="003A7412" w:rsidP="00783FA8">
      <w:pPr>
        <w:jc w:val="both"/>
        <w:rPr>
          <w:b/>
          <w:bCs/>
        </w:rPr>
      </w:pPr>
    </w:p>
    <w:p w:rsidR="003A7412" w:rsidRDefault="003A7412" w:rsidP="00783FA8">
      <w:pPr>
        <w:jc w:val="both"/>
        <w:rPr>
          <w:b/>
          <w:bCs/>
        </w:rPr>
      </w:pPr>
    </w:p>
    <w:p w:rsidR="003A7412" w:rsidRDefault="003A7412" w:rsidP="00783FA8">
      <w:pPr>
        <w:jc w:val="both"/>
        <w:rPr>
          <w:b/>
          <w:bCs/>
        </w:rPr>
      </w:pPr>
    </w:p>
    <w:p w:rsidR="003A7412" w:rsidRDefault="003A7412" w:rsidP="00783FA8">
      <w:pPr>
        <w:jc w:val="both"/>
        <w:rPr>
          <w:b/>
          <w:bCs/>
        </w:rPr>
      </w:pPr>
    </w:p>
    <w:p w:rsidR="00570BC1" w:rsidRDefault="00570BC1" w:rsidP="00783FA8">
      <w:pPr>
        <w:jc w:val="both"/>
        <w:rPr>
          <w:b/>
          <w:bCs/>
        </w:rPr>
      </w:pPr>
      <w:r>
        <w:rPr>
          <w:b/>
          <w:bCs/>
        </w:rPr>
        <w:t xml:space="preserve">         </w:t>
      </w:r>
    </w:p>
    <w:p w:rsidR="00570BC1" w:rsidRDefault="00570BC1" w:rsidP="00783FA8">
      <w:pPr>
        <w:jc w:val="both"/>
        <w:rPr>
          <w:b/>
          <w:bCs/>
        </w:rPr>
      </w:pPr>
    </w:p>
    <w:p w:rsidR="00570BC1" w:rsidRDefault="00570BC1" w:rsidP="00783FA8">
      <w:pPr>
        <w:jc w:val="both"/>
        <w:rPr>
          <w:b/>
          <w:bCs/>
        </w:rPr>
      </w:pPr>
    </w:p>
    <w:p w:rsidR="00570BC1" w:rsidRDefault="00570BC1" w:rsidP="00783FA8">
      <w:pPr>
        <w:jc w:val="both"/>
        <w:rPr>
          <w:b/>
          <w:bCs/>
        </w:rPr>
      </w:pPr>
    </w:p>
    <w:p w:rsidR="00783FA8" w:rsidRDefault="00495557" w:rsidP="00495557">
      <w:pPr>
        <w:ind w:firstLine="720"/>
        <w:rPr>
          <w:b/>
        </w:rPr>
      </w:pPr>
      <w:r>
        <w:rPr>
          <w:b/>
          <w:bCs/>
        </w:rPr>
        <w:t>Bekir AKSUN</w:t>
      </w:r>
      <w:r>
        <w:rPr>
          <w:b/>
          <w:bCs/>
        </w:rPr>
        <w:tab/>
      </w:r>
      <w:r>
        <w:rPr>
          <w:b/>
          <w:bCs/>
        </w:rPr>
        <w:tab/>
      </w:r>
      <w:r>
        <w:rPr>
          <w:b/>
          <w:bCs/>
        </w:rPr>
        <w:tab/>
      </w:r>
      <w:r w:rsidR="009704EB">
        <w:rPr>
          <w:b/>
          <w:bCs/>
        </w:rPr>
        <w:tab/>
      </w:r>
      <w:r w:rsidR="00570BC1">
        <w:rPr>
          <w:b/>
          <w:bCs/>
        </w:rPr>
        <w:t xml:space="preserve">İ. Samed </w:t>
      </w:r>
      <w:r>
        <w:rPr>
          <w:b/>
          <w:bCs/>
        </w:rPr>
        <w:t>MÜEZZİNOĞLU</w:t>
      </w:r>
      <w:r>
        <w:rPr>
          <w:b/>
          <w:bCs/>
        </w:rPr>
        <w:tab/>
      </w:r>
      <w:r>
        <w:rPr>
          <w:b/>
          <w:bCs/>
        </w:rPr>
        <w:tab/>
      </w:r>
      <w:r w:rsidR="00783FA8">
        <w:rPr>
          <w:b/>
          <w:bCs/>
        </w:rPr>
        <w:t>Yunus ATALAY</w:t>
      </w:r>
    </w:p>
    <w:p w:rsidR="00783FA8" w:rsidRDefault="00495557" w:rsidP="00783FA8">
      <w:pPr>
        <w:jc w:val="both"/>
        <w:rPr>
          <w:color w:val="000000"/>
        </w:rPr>
      </w:pPr>
      <w:r>
        <w:rPr>
          <w:b/>
        </w:rPr>
        <w:t xml:space="preserve">        </w:t>
      </w:r>
      <w:r>
        <w:rPr>
          <w:b/>
        </w:rPr>
        <w:tab/>
      </w:r>
      <w:r w:rsidR="00783FA8">
        <w:rPr>
          <w:b/>
        </w:rPr>
        <w:t>Meclis Başkanı</w:t>
      </w:r>
      <w:r w:rsidR="00783FA8">
        <w:rPr>
          <w:b/>
        </w:rPr>
        <w:tab/>
        <w:t xml:space="preserve">                 </w:t>
      </w:r>
      <w:r w:rsidR="00570BC1">
        <w:rPr>
          <w:b/>
        </w:rPr>
        <w:t xml:space="preserve">  </w:t>
      </w:r>
      <w:r w:rsidR="00783FA8">
        <w:rPr>
          <w:b/>
        </w:rPr>
        <w:t xml:space="preserve">   </w:t>
      </w:r>
      <w:r w:rsidR="009704EB">
        <w:rPr>
          <w:b/>
        </w:rPr>
        <w:tab/>
      </w:r>
      <w:r w:rsidR="009704EB">
        <w:rPr>
          <w:b/>
        </w:rPr>
        <w:tab/>
      </w:r>
      <w:r w:rsidR="00783FA8">
        <w:rPr>
          <w:b/>
        </w:rPr>
        <w:t>Kâtip Üye</w:t>
      </w:r>
      <w:r>
        <w:rPr>
          <w:b/>
        </w:rPr>
        <w:tab/>
      </w:r>
      <w:r>
        <w:rPr>
          <w:b/>
        </w:rPr>
        <w:tab/>
        <w:t xml:space="preserve">              </w:t>
      </w:r>
      <w:r>
        <w:rPr>
          <w:b/>
        </w:rPr>
        <w:tab/>
      </w:r>
      <w:r w:rsidR="00783FA8">
        <w:rPr>
          <w:b/>
        </w:rPr>
        <w:t>Kâtip</w:t>
      </w:r>
      <w:r w:rsidR="00783FA8">
        <w:rPr>
          <w:b/>
          <w:color w:val="000000"/>
        </w:rPr>
        <w:t xml:space="preserve"> Üye  </w:t>
      </w:r>
    </w:p>
    <w:sectPr w:rsidR="00783FA8" w:rsidSect="0024582B">
      <w:headerReference w:type="default" r:id="rId8"/>
      <w:footerReference w:type="default" r:id="rId9"/>
      <w:type w:val="continuous"/>
      <w:pgSz w:w="11920" w:h="16800"/>
      <w:pgMar w:top="800" w:right="992" w:bottom="1940" w:left="566" w:header="0" w:footer="283"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557" w:rsidRDefault="00495557" w:rsidP="009E0C7E">
      <w:r>
        <w:separator/>
      </w:r>
    </w:p>
  </w:endnote>
  <w:endnote w:type="continuationSeparator" w:id="1">
    <w:p w:rsidR="00495557" w:rsidRDefault="00495557" w:rsidP="009E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4"/>
      <w:docPartObj>
        <w:docPartGallery w:val="Page Numbers (Bottom of Page)"/>
        <w:docPartUnique/>
      </w:docPartObj>
    </w:sdtPr>
    <w:sdtContent>
      <w:p w:rsidR="00495557" w:rsidRDefault="00495557">
        <w:pPr>
          <w:pStyle w:val="Altbilgi"/>
          <w:jc w:val="right"/>
        </w:pPr>
        <w:fldSimple w:instr=" PAGE   \* MERGEFORMAT ">
          <w:r w:rsidR="009704EB">
            <w:rPr>
              <w:noProof/>
            </w:rPr>
            <w:t>1</w:t>
          </w:r>
        </w:fldSimple>
      </w:p>
    </w:sdtContent>
  </w:sdt>
  <w:p w:rsidR="00495557" w:rsidRDefault="00495557">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557" w:rsidRDefault="00495557" w:rsidP="009E0C7E">
      <w:r>
        <w:separator/>
      </w:r>
    </w:p>
  </w:footnote>
  <w:footnote w:type="continuationSeparator" w:id="1">
    <w:p w:rsidR="00495557" w:rsidRDefault="00495557" w:rsidP="009E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57" w:rsidRPr="00733E8A" w:rsidRDefault="00495557" w:rsidP="007C260B">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495557" w:rsidRPr="00733E8A" w:rsidRDefault="00495557" w:rsidP="007C260B">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495557" w:rsidRDefault="00495557" w:rsidP="007C260B">
    <w:pPr>
      <w:pStyle w:val="AralkYok"/>
      <w:jc w:val="center"/>
    </w:pPr>
    <w:r w:rsidRPr="00733E8A">
      <w:rPr>
        <w:rFonts w:ascii="Times New Roman" w:hAnsi="Times New Roman" w:cs="Times New Roman"/>
        <w:b/>
        <w:sz w:val="24"/>
        <w:szCs w:val="24"/>
      </w:rPr>
      <w:t>Belediye Meclisi</w:t>
    </w:r>
  </w:p>
  <w:p w:rsidR="00495557" w:rsidRDefault="00495557">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0"/>
    <w:footnote w:id="1"/>
  </w:footnotePr>
  <w:endnotePr>
    <w:endnote w:id="0"/>
    <w:endnote w:id="1"/>
  </w:endnotePr>
  <w:compat>
    <w:ulTrailSpace/>
    <w:shapeLayoutLikeWW8/>
  </w:compat>
  <w:rsids>
    <w:rsidRoot w:val="009E0C7E"/>
    <w:rsid w:val="00037679"/>
    <w:rsid w:val="000808E3"/>
    <w:rsid w:val="00084C95"/>
    <w:rsid w:val="00165F5C"/>
    <w:rsid w:val="00180915"/>
    <w:rsid w:val="00194481"/>
    <w:rsid w:val="002222B2"/>
    <w:rsid w:val="0024582B"/>
    <w:rsid w:val="002E6EC9"/>
    <w:rsid w:val="002F56C6"/>
    <w:rsid w:val="00377671"/>
    <w:rsid w:val="00385353"/>
    <w:rsid w:val="003943CA"/>
    <w:rsid w:val="003A7412"/>
    <w:rsid w:val="00426C0E"/>
    <w:rsid w:val="0044516D"/>
    <w:rsid w:val="004543DC"/>
    <w:rsid w:val="00495557"/>
    <w:rsid w:val="004F3134"/>
    <w:rsid w:val="00504830"/>
    <w:rsid w:val="00506A3A"/>
    <w:rsid w:val="0051356C"/>
    <w:rsid w:val="0056086A"/>
    <w:rsid w:val="00570BC1"/>
    <w:rsid w:val="0058399C"/>
    <w:rsid w:val="005E3B2C"/>
    <w:rsid w:val="00720CF9"/>
    <w:rsid w:val="00745C26"/>
    <w:rsid w:val="0076640B"/>
    <w:rsid w:val="00783FA8"/>
    <w:rsid w:val="007B4489"/>
    <w:rsid w:val="007C260B"/>
    <w:rsid w:val="007E33CA"/>
    <w:rsid w:val="007F4542"/>
    <w:rsid w:val="008F70DB"/>
    <w:rsid w:val="00915180"/>
    <w:rsid w:val="009200AA"/>
    <w:rsid w:val="00966A26"/>
    <w:rsid w:val="009704EB"/>
    <w:rsid w:val="00971E73"/>
    <w:rsid w:val="009738B7"/>
    <w:rsid w:val="00976834"/>
    <w:rsid w:val="0098786A"/>
    <w:rsid w:val="00992431"/>
    <w:rsid w:val="009E0C7E"/>
    <w:rsid w:val="00A40E7A"/>
    <w:rsid w:val="00A8759A"/>
    <w:rsid w:val="00A94904"/>
    <w:rsid w:val="00A97E50"/>
    <w:rsid w:val="00AC64A0"/>
    <w:rsid w:val="00B65638"/>
    <w:rsid w:val="00B7366C"/>
    <w:rsid w:val="00B770A4"/>
    <w:rsid w:val="00D22E0A"/>
    <w:rsid w:val="00D632A1"/>
    <w:rsid w:val="00D95BFE"/>
    <w:rsid w:val="00DA2C88"/>
    <w:rsid w:val="00DC3E3C"/>
    <w:rsid w:val="00E019C7"/>
    <w:rsid w:val="00EB21D6"/>
    <w:rsid w:val="00EC0FF0"/>
    <w:rsid w:val="00EC2AE0"/>
    <w:rsid w:val="00F1542D"/>
    <w:rsid w:val="00F571F8"/>
    <w:rsid w:val="00FC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0C7E"/>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E0C7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E0C7E"/>
    <w:rPr>
      <w:sz w:val="21"/>
      <w:szCs w:val="21"/>
    </w:rPr>
  </w:style>
  <w:style w:type="paragraph" w:styleId="ListeParagraf">
    <w:name w:val="List Paragraph"/>
    <w:basedOn w:val="Normal"/>
    <w:uiPriority w:val="34"/>
    <w:qFormat/>
    <w:rsid w:val="009E0C7E"/>
  </w:style>
  <w:style w:type="paragraph" w:customStyle="1" w:styleId="TableParagraph">
    <w:name w:val="Table Paragraph"/>
    <w:basedOn w:val="Normal"/>
    <w:uiPriority w:val="1"/>
    <w:qFormat/>
    <w:rsid w:val="009E0C7E"/>
    <w:pPr>
      <w:spacing w:line="223" w:lineRule="exact"/>
      <w:ind w:left="88"/>
    </w:pPr>
  </w:style>
  <w:style w:type="paragraph" w:styleId="stbilgi">
    <w:name w:val="header"/>
    <w:basedOn w:val="Normal"/>
    <w:link w:val="stbilgiChar"/>
    <w:uiPriority w:val="99"/>
    <w:semiHidden/>
    <w:unhideWhenUsed/>
    <w:rsid w:val="00992431"/>
    <w:pPr>
      <w:tabs>
        <w:tab w:val="center" w:pos="4536"/>
        <w:tab w:val="right" w:pos="9072"/>
      </w:tabs>
    </w:pPr>
  </w:style>
  <w:style w:type="character" w:customStyle="1" w:styleId="stbilgiChar">
    <w:name w:val="Üstbilgi Char"/>
    <w:basedOn w:val="VarsaylanParagrafYazTipi"/>
    <w:link w:val="stbilgi"/>
    <w:uiPriority w:val="99"/>
    <w:semiHidden/>
    <w:rsid w:val="00992431"/>
    <w:rPr>
      <w:rFonts w:ascii="Times New Roman" w:eastAsia="Times New Roman" w:hAnsi="Times New Roman" w:cs="Times New Roman"/>
      <w:lang w:val="tr-TR"/>
    </w:rPr>
  </w:style>
  <w:style w:type="paragraph" w:styleId="Altbilgi">
    <w:name w:val="footer"/>
    <w:basedOn w:val="Normal"/>
    <w:link w:val="AltbilgiChar"/>
    <w:uiPriority w:val="99"/>
    <w:unhideWhenUsed/>
    <w:rsid w:val="00992431"/>
    <w:pPr>
      <w:tabs>
        <w:tab w:val="center" w:pos="4536"/>
        <w:tab w:val="right" w:pos="9072"/>
      </w:tabs>
    </w:pPr>
  </w:style>
  <w:style w:type="character" w:customStyle="1" w:styleId="AltbilgiChar">
    <w:name w:val="Altbilgi Char"/>
    <w:basedOn w:val="VarsaylanParagrafYazTipi"/>
    <w:link w:val="Altbilgi"/>
    <w:uiPriority w:val="99"/>
    <w:rsid w:val="00992431"/>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92431"/>
    <w:rPr>
      <w:rFonts w:ascii="Times New Roman" w:eastAsia="Times New Roman" w:hAnsi="Times New Roman" w:cs="Times New Roman"/>
      <w:sz w:val="21"/>
      <w:szCs w:val="21"/>
      <w:lang w:val="tr-TR"/>
    </w:rPr>
  </w:style>
  <w:style w:type="paragraph" w:styleId="BalonMetni">
    <w:name w:val="Balloon Text"/>
    <w:basedOn w:val="Normal"/>
    <w:link w:val="BalonMetniChar"/>
    <w:uiPriority w:val="99"/>
    <w:semiHidden/>
    <w:unhideWhenUsed/>
    <w:rsid w:val="00992431"/>
    <w:rPr>
      <w:rFonts w:ascii="Tahoma" w:hAnsi="Tahoma" w:cs="Tahoma"/>
      <w:sz w:val="16"/>
      <w:szCs w:val="16"/>
    </w:rPr>
  </w:style>
  <w:style w:type="character" w:customStyle="1" w:styleId="BalonMetniChar">
    <w:name w:val="Balon Metni Char"/>
    <w:basedOn w:val="VarsaylanParagrafYazTipi"/>
    <w:link w:val="BalonMetni"/>
    <w:uiPriority w:val="99"/>
    <w:semiHidden/>
    <w:rsid w:val="00992431"/>
    <w:rPr>
      <w:rFonts w:ascii="Tahoma" w:eastAsia="Times New Roman" w:hAnsi="Tahoma" w:cs="Tahoma"/>
      <w:sz w:val="16"/>
      <w:szCs w:val="16"/>
      <w:lang w:val="tr-TR"/>
    </w:rPr>
  </w:style>
  <w:style w:type="character" w:customStyle="1" w:styleId="gvdemetni0ptbolukbraklyor">
    <w:name w:val="gvdemetni0ptbolukbraklyor"/>
    <w:basedOn w:val="VarsaylanParagrafYazTipi"/>
    <w:rsid w:val="0076640B"/>
  </w:style>
  <w:style w:type="character" w:customStyle="1" w:styleId="apple-converted-space">
    <w:name w:val="apple-converted-space"/>
    <w:basedOn w:val="VarsaylanParagrafYazTipi"/>
    <w:qFormat/>
    <w:rsid w:val="009200AA"/>
  </w:style>
  <w:style w:type="paragraph" w:styleId="AralkYok">
    <w:name w:val="No Spacing"/>
    <w:uiPriority w:val="1"/>
    <w:qFormat/>
    <w:rsid w:val="007C260B"/>
    <w:pPr>
      <w:widowControl/>
      <w:autoSpaceDE/>
      <w:autoSpaceDN/>
    </w:pPr>
    <w:rPr>
      <w:lang w:val="tr-TR"/>
    </w:rPr>
  </w:style>
  <w:style w:type="character" w:customStyle="1" w:styleId="Gvdemetni2">
    <w:name w:val="Gövde metni (2)_"/>
    <w:basedOn w:val="VarsaylanParagrafYazTipi"/>
    <w:link w:val="Gvdemetni20"/>
    <w:rsid w:val="00DA2C88"/>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rsid w:val="00DA2C88"/>
    <w:pPr>
      <w:shd w:val="clear" w:color="auto" w:fill="FFFFFF"/>
      <w:autoSpaceDE/>
      <w:autoSpaceDN/>
      <w:spacing w:line="274" w:lineRule="exact"/>
      <w:jc w:val="center"/>
    </w:pPr>
    <w:rPr>
      <w:b/>
      <w:bCs/>
      <w:sz w:val="23"/>
      <w:szCs w:val="23"/>
      <w:lang w:val="en-US"/>
    </w:rPr>
  </w:style>
  <w:style w:type="paragraph" w:customStyle="1" w:styleId="Dizin">
    <w:name w:val="Dizin"/>
    <w:basedOn w:val="Normal"/>
    <w:qFormat/>
    <w:rsid w:val="00A8759A"/>
    <w:pPr>
      <w:widowControl/>
      <w:suppressLineNumbers/>
      <w:autoSpaceDE/>
      <w:autoSpaceDN/>
    </w:pPr>
    <w:rPr>
      <w:rFonts w:cs="Mangal"/>
      <w:sz w:val="24"/>
      <w:szCs w:val="24"/>
      <w:lang w:eastAsia="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41875-E9CF-4324-82A7-5203ABF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940</Words>
  <Characters>5358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Erzincan</cp:lastModifiedBy>
  <cp:revision>23</cp:revision>
  <dcterms:created xsi:type="dcterms:W3CDTF">2026-01-13T11:11:00Z</dcterms:created>
  <dcterms:modified xsi:type="dcterms:W3CDTF">2026-03-30T12:46:00Z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