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A9" w:rsidRDefault="00AD42A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0"/>
        </w:rPr>
        <w:t>NOKATA VURUŞLU YAZICI TEKNİK ŞARTNAMESİ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Baskı Teknolojisi</w:t>
      </w:r>
      <w:r>
        <w:rPr>
          <w:rFonts w:ascii="Calibri" w:eastAsia="Calibri" w:hAnsi="Calibri" w:cs="Calibri"/>
        </w:rPr>
        <w:tab/>
        <w:t>Seri Etkili Nokta Vuruşlu Baskı Teknolojisi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Yazıcı Kafası</w:t>
      </w:r>
      <w:r>
        <w:rPr>
          <w:rFonts w:ascii="Calibri" w:eastAsia="Calibri" w:hAnsi="Calibri" w:cs="Calibri"/>
        </w:rPr>
        <w:tab/>
        <w:t>9 Pinli</w:t>
      </w:r>
    </w:p>
    <w:p w:rsidR="00AD42A5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Baskı Yönü</w:t>
      </w:r>
      <w:r>
        <w:rPr>
          <w:rFonts w:ascii="Calibri" w:eastAsia="Calibri" w:hAnsi="Calibri" w:cs="Calibri"/>
        </w:rPr>
        <w:tab/>
        <w:t>Çift yönlü/Tek yönlü baskı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Grafik Çözünürlüğü</w:t>
      </w:r>
      <w:r>
        <w:rPr>
          <w:rFonts w:ascii="Calibri" w:eastAsia="Calibri" w:hAnsi="Calibri" w:cs="Calibri"/>
        </w:rPr>
        <w:tab/>
        <w:t>Maks. 240(Y) x 216(D) dpi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Baskı hızı</w:t>
      </w:r>
      <w:r>
        <w:rPr>
          <w:rFonts w:ascii="Calibri" w:eastAsia="Calibri" w:hAnsi="Calibri" w:cs="Calibri"/>
        </w:rPr>
        <w:tab/>
        <w:t>Yüksek H</w:t>
      </w:r>
      <w:r>
        <w:rPr>
          <w:rFonts w:ascii="Calibri" w:eastAsia="Calibri" w:hAnsi="Calibri" w:cs="Calibri"/>
        </w:rPr>
        <w:t>ızlı Taslak: 375 cps, High Speed Draft: 333 cps, Utility: 250 cps, Ortalama Letter Kalitesi: 63 cps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Satır Besleme Aralığı</w:t>
      </w:r>
      <w:r>
        <w:rPr>
          <w:rFonts w:ascii="Calibri" w:eastAsia="Calibri" w:hAnsi="Calibri" w:cs="Calibri"/>
        </w:rPr>
        <w:tab/>
        <w:t>4,23 mm (1/6 "), 3,18 mm (1/8 "), n x 0,35 mm(n/72 ") (n=1-85), n x 0,18 mm(n/144 ") (n=0-255), n x 0,12 mm(n/216 ") (n=0-255)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Besleme</w:t>
      </w:r>
      <w:r>
        <w:rPr>
          <w:rFonts w:ascii="Calibri" w:eastAsia="Calibri" w:hAnsi="Calibri" w:cs="Calibri"/>
        </w:rPr>
        <w:t xml:space="preserve"> Hızı</w:t>
      </w:r>
      <w:r>
        <w:rPr>
          <w:rFonts w:ascii="Calibri" w:eastAsia="Calibri" w:hAnsi="Calibri" w:cs="Calibri"/>
        </w:rPr>
        <w:tab/>
        <w:t>4,0 inç/saniye,</w:t>
      </w:r>
      <w:r>
        <w:rPr>
          <w:rFonts w:ascii="Calibri" w:eastAsia="Calibri" w:hAnsi="Calibri" w:cs="Calibri"/>
        </w:rPr>
        <w:tab/>
        <w:t>4,23 mm (1/6”) satır besleme: Yaklaşık 52 milisaniye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Kağıdı Yönlendirme</w:t>
      </w:r>
      <w:r>
        <w:rPr>
          <w:rFonts w:ascii="Calibri" w:eastAsia="Calibri" w:hAnsi="Calibri" w:cs="Calibri"/>
        </w:rPr>
        <w:tab/>
        <w:t>Sürekli besleyici (Arka), Sürekli besleyici (Alt), Manuel (Üst)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Karakter genişliği  80 kolon (10Cpı)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Karakter Sıklığı</w:t>
      </w:r>
      <w:r>
        <w:rPr>
          <w:rFonts w:ascii="Calibri" w:eastAsia="Calibri" w:hAnsi="Calibri" w:cs="Calibri"/>
        </w:rPr>
        <w:tab/>
        <w:t>Yüksek Hızlı Taslak: 12,0 cpi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High Speed Dra</w:t>
      </w:r>
      <w:r>
        <w:rPr>
          <w:rFonts w:ascii="Calibri" w:eastAsia="Calibri" w:hAnsi="Calibri" w:cs="Calibri"/>
        </w:rPr>
        <w:t>ft: 10,0 cpi, 12,0 cpi, 15,0 cpi, 17,1 cpi, 20,0 cpi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Utility: 10,0 cpi, 12,0 cpi, 15,0 cpi, 17,1 cpi, 20,0 cpi, Orantılı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Arabirim</w:t>
      </w:r>
      <w:r>
        <w:rPr>
          <w:rFonts w:ascii="Calibri" w:eastAsia="Calibri" w:hAnsi="Calibri" w:cs="Calibri"/>
        </w:rPr>
        <w:tab/>
        <w:t>IEEE1284-1994 Çift Yönlü Paralel, USB 2.0 (Tam Hızlı), RS-232C (25 pinli)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Emülasyon</w:t>
      </w:r>
      <w:r>
        <w:rPr>
          <w:rFonts w:ascii="Calibri" w:eastAsia="Calibri" w:hAnsi="Calibri" w:cs="Calibri"/>
        </w:rPr>
        <w:tab/>
        <w:t>Epson lx , ESC/P emülasyonu, IBM ProPrinte</w:t>
      </w:r>
      <w:r>
        <w:rPr>
          <w:rFonts w:ascii="Calibri" w:eastAsia="Calibri" w:hAnsi="Calibri" w:cs="Calibri"/>
        </w:rPr>
        <w:t>r, Microline emülasyonu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Hafıza  128 KB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Yerleşik Yazı Tipi</w:t>
      </w:r>
      <w:r>
        <w:rPr>
          <w:rFonts w:ascii="Calibri" w:eastAsia="Calibri" w:hAnsi="Calibri" w:cs="Calibri"/>
        </w:rPr>
        <w:tab/>
        <w:t>NLQ Courier, NLQ Gothic, Scalable Courier, Scalable Gothic, High Speed Draft, Utility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Yazı Tipi Stili</w:t>
      </w:r>
      <w:r>
        <w:rPr>
          <w:rFonts w:ascii="Calibri" w:eastAsia="Calibri" w:hAnsi="Calibri" w:cs="Calibri"/>
        </w:rPr>
        <w:tab/>
        <w:t>Çift Genişlik, Çift Yükseklik, Vurgulu, Kalın, İtalik, Üst Çizgili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1-D Barkod</w:t>
      </w:r>
      <w:r>
        <w:rPr>
          <w:rFonts w:ascii="Calibri" w:eastAsia="Calibri" w:hAnsi="Calibri" w:cs="Calibri"/>
        </w:rPr>
        <w:tab/>
        <w:t>UPC-A, UPC-E, EAN8</w:t>
      </w:r>
      <w:r>
        <w:rPr>
          <w:rFonts w:ascii="Calibri" w:eastAsia="Calibri" w:hAnsi="Calibri" w:cs="Calibri"/>
        </w:rPr>
        <w:t>, EAN13, Code39, Aralıklı 2/5 (ITF), Code128, POSTNET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Kağıt Türü</w:t>
      </w:r>
      <w:r>
        <w:rPr>
          <w:rFonts w:ascii="Calibri" w:eastAsia="Calibri" w:hAnsi="Calibri" w:cs="Calibri"/>
        </w:rPr>
        <w:tab/>
        <w:t>Sürekli kağıt, Sürekli kopyalama kağıdı, Sayfa kağıt, Kart, Zarf, Etiket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Kağıt Ağırlığı Ayarı</w:t>
      </w:r>
      <w:r>
        <w:rPr>
          <w:rFonts w:ascii="Calibri" w:eastAsia="Calibri" w:hAnsi="Calibri" w:cs="Calibri"/>
        </w:rPr>
        <w:tab/>
        <w:t>Manuel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Kağıt Boyutu</w:t>
      </w:r>
      <w:r>
        <w:rPr>
          <w:rFonts w:ascii="Calibri" w:eastAsia="Calibri" w:hAnsi="Calibri" w:cs="Calibri"/>
        </w:rPr>
        <w:tab/>
        <w:t>Sürekli kağıt: Genişlik 76,2-254,0 mm x Uzunluk 76,2-355,6 mm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Tek parçalı kağ</w:t>
      </w:r>
      <w:r>
        <w:rPr>
          <w:rFonts w:ascii="Calibri" w:eastAsia="Calibri" w:hAnsi="Calibri" w:cs="Calibri"/>
        </w:rPr>
        <w:t>ıt: Genişlik 100,0-257,0 mm x Uzunluk 100,0-356,0 mm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Çok parçalı kağıt: Genişlik 76,2-254,0 mm x Uzunluk 76,2-355,6 mm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Kağıt Ağırlığı</w:t>
      </w:r>
      <w:r>
        <w:rPr>
          <w:rFonts w:ascii="Calibri" w:eastAsia="Calibri" w:hAnsi="Calibri" w:cs="Calibri"/>
        </w:rPr>
        <w:tab/>
        <w:t>Sürekli kağıt: 52 - 82 g/m2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Tek parçalı kağıt: 52 - 90 g/m2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Çok parçalı kağıt: 40 - 58 g/m2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Kopyalama özelliği</w:t>
      </w:r>
      <w:r>
        <w:rPr>
          <w:rFonts w:ascii="Calibri" w:eastAsia="Calibri" w:hAnsi="Calibri" w:cs="Calibri"/>
        </w:rPr>
        <w:tab/>
        <w:t>Normal bask</w:t>
      </w:r>
      <w:r>
        <w:rPr>
          <w:rFonts w:ascii="Calibri" w:eastAsia="Calibri" w:hAnsi="Calibri" w:cs="Calibri"/>
        </w:rPr>
        <w:t>ı modu: orijinal + 4 sayfa (Toplam Kalınlık &lt; 0,33 mm)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Güç Kaynağı</w:t>
      </w:r>
      <w:r>
        <w:rPr>
          <w:rFonts w:ascii="Calibri" w:eastAsia="Calibri" w:hAnsi="Calibri" w:cs="Calibri"/>
        </w:rPr>
        <w:tab/>
        <w:t>Tek faz 220 - 240 VAC ±%10, 50/60 Hz ±%2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Güç Tüketimi</w:t>
      </w:r>
      <w:r>
        <w:rPr>
          <w:rFonts w:ascii="Calibri" w:eastAsia="Calibri" w:hAnsi="Calibri" w:cs="Calibri"/>
        </w:rPr>
        <w:tab/>
        <w:t>Çalışırken: Maks. -W (ISO10561 (Utility, Range1) Baskı Yaklaşık 33 W)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Uyku: &lt; 2,5 W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Gürültü Seviyesi</w:t>
      </w:r>
      <w:r>
        <w:rPr>
          <w:rFonts w:ascii="Calibri" w:eastAsia="Calibri" w:hAnsi="Calibri" w:cs="Calibri"/>
        </w:rPr>
        <w:tab/>
        <w:t>Çalışma: Yaklaşık 55 dBA  Boşta: &lt;</w:t>
      </w:r>
      <w:r>
        <w:rPr>
          <w:rFonts w:ascii="Calibri" w:eastAsia="Calibri" w:hAnsi="Calibri" w:cs="Calibri"/>
        </w:rPr>
        <w:t xml:space="preserve"> 0 dBA</w:t>
      </w:r>
    </w:p>
    <w:p w:rsidR="00A266A9" w:rsidRDefault="00AD4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Yazıcı Kafası Ömrü</w:t>
      </w:r>
      <w:r>
        <w:rPr>
          <w:rFonts w:ascii="Calibri" w:eastAsia="Calibri" w:hAnsi="Calibri" w:cs="Calibri"/>
        </w:rPr>
        <w:tab/>
        <w:t>en az 200 milyon vuruş/pin</w:t>
      </w:r>
    </w:p>
    <w:p w:rsidR="00AD42A5" w:rsidRDefault="00AD42A5">
      <w:pPr>
        <w:rPr>
          <w:rFonts w:ascii="Calibri" w:eastAsia="Calibri" w:hAnsi="Calibri" w:cs="Calibri"/>
        </w:rPr>
      </w:pPr>
    </w:p>
    <w:p w:rsidR="00A266A9" w:rsidRDefault="00A266A9">
      <w:pPr>
        <w:rPr>
          <w:rFonts w:ascii="Calibri" w:eastAsia="Calibri" w:hAnsi="Calibri" w:cs="Calibri"/>
        </w:rPr>
      </w:pPr>
    </w:p>
    <w:sectPr w:rsidR="00A2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A266A9"/>
    <w:rsid w:val="00A266A9"/>
    <w:rsid w:val="00AD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Erzincan</cp:lastModifiedBy>
  <cp:revision>2</cp:revision>
  <cp:lastPrinted>2021-12-20T07:10:00Z</cp:lastPrinted>
  <dcterms:created xsi:type="dcterms:W3CDTF">2021-12-20T07:09:00Z</dcterms:created>
  <dcterms:modified xsi:type="dcterms:W3CDTF">2021-12-20T07:40:00Z</dcterms:modified>
</cp:coreProperties>
</file>