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03" w:rsidRDefault="004B51E0">
      <w:pPr>
        <w:jc w:val="center"/>
      </w:pPr>
      <w:r>
        <w:rPr>
          <w:b/>
          <w:bCs/>
        </w:rPr>
        <w:t>T.C.</w:t>
      </w:r>
    </w:p>
    <w:p w:rsidR="003F7503" w:rsidRDefault="004B51E0">
      <w:pPr>
        <w:jc w:val="center"/>
      </w:pPr>
      <w:r>
        <w:rPr>
          <w:b/>
          <w:bCs/>
        </w:rPr>
        <w:t>ERZİNCAN BELEDİYESİ</w:t>
      </w:r>
    </w:p>
    <w:p w:rsidR="003F7503" w:rsidRDefault="004B51E0">
      <w:pPr>
        <w:jc w:val="center"/>
      </w:pPr>
      <w:r>
        <w:rPr>
          <w:b/>
          <w:bCs/>
        </w:rPr>
        <w:t>DESTEK HİZMETLERİ MÜDÜRLÜĞÜ</w:t>
      </w:r>
    </w:p>
    <w:p w:rsidR="003F7503" w:rsidRDefault="003F7503">
      <w:pPr>
        <w:jc w:val="center"/>
        <w:rPr>
          <w:b/>
          <w:bCs/>
        </w:rPr>
      </w:pPr>
    </w:p>
    <w:p w:rsidR="003F7503" w:rsidRDefault="004B51E0">
      <w:pPr>
        <w:jc w:val="center"/>
      </w:pPr>
      <w:r>
        <w:rPr>
          <w:b/>
          <w:bCs/>
        </w:rPr>
        <w:t>SIVI CONTA VE BANT ALIMINA AİT TEKNİK ŞARTNAME</w:t>
      </w:r>
    </w:p>
    <w:p w:rsidR="003F7503" w:rsidRDefault="003F7503">
      <w:pPr>
        <w:jc w:val="center"/>
        <w:rPr>
          <w:b/>
          <w:bCs/>
        </w:rPr>
      </w:pPr>
    </w:p>
    <w:p w:rsidR="003F7503" w:rsidRDefault="004B51E0">
      <w:r>
        <w:rPr>
          <w:b/>
          <w:bCs/>
        </w:rPr>
        <w:t>GENEL ŞARTNAME:</w:t>
      </w:r>
    </w:p>
    <w:p w:rsidR="003F7503" w:rsidRDefault="003F7503">
      <w:pPr>
        <w:rPr>
          <w:b/>
          <w:bCs/>
        </w:rPr>
      </w:pPr>
    </w:p>
    <w:p w:rsidR="003F7503" w:rsidRDefault="004B51E0">
      <w:r>
        <w:rPr>
          <w:b/>
          <w:bCs/>
        </w:rPr>
        <w:t>1-</w:t>
      </w:r>
      <w:r>
        <w:t xml:space="preserve"> Üretici firmanın 01.01.2020 tarihinden sonra ürettiği ürünler olacaktır.</w:t>
      </w:r>
    </w:p>
    <w:p w:rsidR="003F7503" w:rsidRDefault="003F7503">
      <w:pPr>
        <w:rPr>
          <w:b/>
          <w:bCs/>
        </w:rPr>
      </w:pPr>
    </w:p>
    <w:p w:rsidR="003F7503" w:rsidRDefault="004B51E0">
      <w:r>
        <w:rPr>
          <w:b/>
          <w:bCs/>
        </w:rPr>
        <w:t>2-</w:t>
      </w:r>
      <w:r>
        <w:t xml:space="preserve"> Üretici firmanın orijinal ambalajında olacaktır.</w:t>
      </w:r>
    </w:p>
    <w:p w:rsidR="003F7503" w:rsidRDefault="003F7503">
      <w:pPr>
        <w:rPr>
          <w:b/>
          <w:bCs/>
        </w:rPr>
      </w:pPr>
    </w:p>
    <w:p w:rsidR="003F7503" w:rsidRDefault="004B51E0">
      <w:r>
        <w:rPr>
          <w:b/>
          <w:bCs/>
        </w:rPr>
        <w:t>3-</w:t>
      </w:r>
      <w:r>
        <w:t xml:space="preserve"> Yüklenici firmanın teslim edeceği ürünlerin ambalajı üzerinde üretici firmanın kısa amblemi veya tam ismi, ürünün ambalajındaki net ağırlığı, ürünün tür ve niteliği, üretim tarihi yazılı olacaktır.</w:t>
      </w:r>
    </w:p>
    <w:p w:rsidR="003F7503" w:rsidRDefault="003F7503">
      <w:pPr>
        <w:rPr>
          <w:b/>
          <w:bCs/>
        </w:rPr>
      </w:pPr>
    </w:p>
    <w:p w:rsidR="003F7503" w:rsidRDefault="004B51E0">
      <w:r>
        <w:rPr>
          <w:b/>
          <w:bCs/>
        </w:rPr>
        <w:t>4-</w:t>
      </w:r>
      <w:r>
        <w:t xml:space="preserve"> Yüklenici, üretici firmaya ait TS veya EN standartlar</w:t>
      </w:r>
      <w:r>
        <w:t>ına veya alınacak ürünün Uluslararası kabul gören standartlara uygunluğu belirtir belgeleri mal teslimiyle birlikte idareye verecektir.</w:t>
      </w:r>
    </w:p>
    <w:p w:rsidR="003F7503" w:rsidRDefault="003F7503"/>
    <w:p w:rsidR="003F7503" w:rsidRDefault="004B51E0">
      <w:r>
        <w:rPr>
          <w:b/>
        </w:rPr>
        <w:t xml:space="preserve">5- </w:t>
      </w:r>
      <w:r>
        <w:t>Nakliye, yüklenici firmaya aittir.</w:t>
      </w:r>
    </w:p>
    <w:p w:rsidR="003F7503" w:rsidRDefault="003F7503">
      <w:pPr>
        <w:rPr>
          <w:b/>
          <w:bCs/>
        </w:rPr>
      </w:pPr>
    </w:p>
    <w:p w:rsidR="003F7503" w:rsidRDefault="004B51E0">
      <w:pPr>
        <w:rPr>
          <w:b/>
          <w:bCs/>
        </w:rPr>
      </w:pPr>
      <w:r>
        <w:rPr>
          <w:b/>
          <w:bCs/>
        </w:rPr>
        <w:t>SIVI CONTA TEKNİK ŞARTNAMESİ:</w:t>
      </w:r>
    </w:p>
    <w:p w:rsidR="003F7503" w:rsidRDefault="003F7503">
      <w:pPr>
        <w:rPr>
          <w:b/>
          <w:bCs/>
        </w:rPr>
      </w:pPr>
    </w:p>
    <w:p w:rsidR="003F7503" w:rsidRDefault="004B51E0">
      <w:pPr>
        <w:rPr>
          <w:bCs/>
        </w:rPr>
      </w:pPr>
      <w:r>
        <w:rPr>
          <w:bCs/>
        </w:rPr>
        <w:t>Kimyasal baz : Asetat kürleyen sızdırmazlık madde</w:t>
      </w:r>
      <w:r>
        <w:rPr>
          <w:bCs/>
        </w:rPr>
        <w:t>si</w:t>
      </w:r>
    </w:p>
    <w:p w:rsidR="003F7503" w:rsidRDefault="004B51E0">
      <w:pPr>
        <w:rPr>
          <w:bCs/>
        </w:rPr>
      </w:pPr>
      <w:r>
        <w:rPr>
          <w:bCs/>
        </w:rPr>
        <w:t>Kopma anındaki uzama en az (%) : 300</w:t>
      </w:r>
    </w:p>
    <w:p w:rsidR="003F7503" w:rsidRDefault="004B51E0">
      <w:pPr>
        <w:rPr>
          <w:shd w:val="clear" w:color="auto" w:fill="FFFFFF"/>
        </w:rPr>
      </w:pPr>
      <w:r>
        <w:rPr>
          <w:bCs/>
        </w:rPr>
        <w:t>Maksimum işlem sıcaklığı en az (</w:t>
      </w:r>
      <w:r>
        <w:rPr>
          <w:shd w:val="clear" w:color="auto" w:fill="FFFFFF"/>
        </w:rPr>
        <w:t>°C) : 40</w:t>
      </w:r>
    </w:p>
    <w:p w:rsidR="003F7503" w:rsidRDefault="004B51E0">
      <w:pPr>
        <w:rPr>
          <w:shd w:val="clear" w:color="auto" w:fill="FFFFFF"/>
        </w:rPr>
      </w:pPr>
      <w:r>
        <w:rPr>
          <w:shd w:val="clear" w:color="auto" w:fill="FFFFFF"/>
        </w:rPr>
        <w:t xml:space="preserve">Maksimum kısa süreli sıcaklık direnci en az </w:t>
      </w:r>
      <w:r>
        <w:rPr>
          <w:bCs/>
        </w:rPr>
        <w:t>(</w:t>
      </w:r>
      <w:r>
        <w:rPr>
          <w:shd w:val="clear" w:color="auto" w:fill="FFFFFF"/>
        </w:rPr>
        <w:t>°C) : 300</w:t>
      </w:r>
    </w:p>
    <w:p w:rsidR="003F7503" w:rsidRDefault="004B51E0">
      <w:pPr>
        <w:rPr>
          <w:shd w:val="clear" w:color="auto" w:fill="FFFFFF"/>
        </w:rPr>
      </w:pPr>
      <w:r>
        <w:rPr>
          <w:shd w:val="clear" w:color="auto" w:fill="FFFFFF"/>
        </w:rPr>
        <w:t xml:space="preserve">Maksimum sıcaklık direnci en az </w:t>
      </w:r>
      <w:r>
        <w:rPr>
          <w:bCs/>
        </w:rPr>
        <w:t>(</w:t>
      </w:r>
      <w:r>
        <w:rPr>
          <w:shd w:val="clear" w:color="auto" w:fill="FFFFFF"/>
        </w:rPr>
        <w:t>°C) : 250</w:t>
      </w:r>
    </w:p>
    <w:p w:rsidR="003F7503" w:rsidRDefault="004B51E0">
      <w:pPr>
        <w:rPr>
          <w:shd w:val="clear" w:color="auto" w:fill="FFFFFF"/>
        </w:rPr>
      </w:pPr>
      <w:r>
        <w:rPr>
          <w:shd w:val="clear" w:color="auto" w:fill="FFFFFF"/>
        </w:rPr>
        <w:t>Maksimum yüzey oluşturma süresi (dakika) : 12</w:t>
      </w:r>
    </w:p>
    <w:p w:rsidR="003F7503" w:rsidRDefault="004B51E0">
      <w:pPr>
        <w:rPr>
          <w:shd w:val="clear" w:color="auto" w:fill="FFFFFF"/>
        </w:rPr>
      </w:pPr>
      <w:r>
        <w:rPr>
          <w:shd w:val="clear" w:color="auto" w:fill="FFFFFF"/>
        </w:rPr>
        <w:t xml:space="preserve">Minimum yüzey oluşturma süresi </w:t>
      </w:r>
      <w:r>
        <w:rPr>
          <w:shd w:val="clear" w:color="auto" w:fill="FFFFFF"/>
        </w:rPr>
        <w:t>(dakika) : 6</w:t>
      </w:r>
    </w:p>
    <w:p w:rsidR="003F7503" w:rsidRDefault="004B51E0">
      <w:pPr>
        <w:rPr>
          <w:shd w:val="clear" w:color="auto" w:fill="FFFFFF"/>
        </w:rPr>
      </w:pPr>
      <w:r>
        <w:rPr>
          <w:shd w:val="clear" w:color="auto" w:fill="FFFFFF"/>
        </w:rPr>
        <w:t xml:space="preserve">Minimum işlem sıcaklığı en az </w:t>
      </w:r>
      <w:r>
        <w:rPr>
          <w:bCs/>
        </w:rPr>
        <w:t>(</w:t>
      </w:r>
      <w:r>
        <w:rPr>
          <w:shd w:val="clear" w:color="auto" w:fill="FFFFFF"/>
        </w:rPr>
        <w:t>°C) : 5</w:t>
      </w:r>
    </w:p>
    <w:p w:rsidR="003F7503" w:rsidRDefault="004B51E0">
      <w:pPr>
        <w:rPr>
          <w:shd w:val="clear" w:color="auto" w:fill="FFFFFF"/>
        </w:rPr>
      </w:pPr>
      <w:r>
        <w:rPr>
          <w:shd w:val="clear" w:color="auto" w:fill="FFFFFF"/>
        </w:rPr>
        <w:t xml:space="preserve">Minimum sıcaklık direnci en az </w:t>
      </w:r>
      <w:r>
        <w:rPr>
          <w:bCs/>
        </w:rPr>
        <w:t>(</w:t>
      </w:r>
      <w:r>
        <w:rPr>
          <w:shd w:val="clear" w:color="auto" w:fill="FFFFFF"/>
        </w:rPr>
        <w:t>°C) : -50</w:t>
      </w:r>
    </w:p>
    <w:p w:rsidR="003F7503" w:rsidRDefault="004B51E0">
      <w:r>
        <w:t>Shore A sertliği en az : 30</w:t>
      </w:r>
    </w:p>
    <w:p w:rsidR="003F7503" w:rsidRDefault="004B51E0">
      <w:pPr>
        <w:rPr>
          <w:shd w:val="clear" w:color="auto" w:fill="FFFFFF"/>
        </w:rPr>
      </w:pPr>
      <w:r>
        <w:t xml:space="preserve">Sürekli hareket emilimi </w:t>
      </w:r>
      <w:r>
        <w:rPr>
          <w:bCs/>
        </w:rPr>
        <w:t>(150</w:t>
      </w:r>
      <w:r>
        <w:rPr>
          <w:shd w:val="clear" w:color="auto" w:fill="FFFFFF"/>
        </w:rPr>
        <w:t xml:space="preserve">°C üzeri) </w:t>
      </w:r>
      <w:r>
        <w:rPr>
          <w:bCs/>
        </w:rPr>
        <w:t>(</w:t>
      </w:r>
      <w:r>
        <w:rPr>
          <w:shd w:val="clear" w:color="auto" w:fill="FFFFFF"/>
        </w:rPr>
        <w:t>%) : 18</w:t>
      </w:r>
    </w:p>
    <w:p w:rsidR="003F7503" w:rsidRDefault="004B51E0">
      <w:pPr>
        <w:rPr>
          <w:shd w:val="clear" w:color="auto" w:fill="FFFFFF"/>
        </w:rPr>
      </w:pPr>
      <w:r>
        <w:t xml:space="preserve">Sürekli hareket emilimi </w:t>
      </w:r>
      <w:r>
        <w:rPr>
          <w:bCs/>
        </w:rPr>
        <w:t>(150</w:t>
      </w:r>
      <w:r>
        <w:rPr>
          <w:shd w:val="clear" w:color="auto" w:fill="FFFFFF"/>
        </w:rPr>
        <w:t xml:space="preserve">°C’ye kadar) </w:t>
      </w:r>
      <w:r>
        <w:rPr>
          <w:bCs/>
        </w:rPr>
        <w:t>(</w:t>
      </w:r>
      <w:r>
        <w:rPr>
          <w:shd w:val="clear" w:color="auto" w:fill="FFFFFF"/>
        </w:rPr>
        <w:t>%) : 25</w:t>
      </w:r>
    </w:p>
    <w:p w:rsidR="003F7503" w:rsidRDefault="004B51E0">
      <w:pPr>
        <w:rPr>
          <w:shd w:val="clear" w:color="auto" w:fill="FFFFFF"/>
        </w:rPr>
      </w:pPr>
      <w:r>
        <w:rPr>
          <w:shd w:val="clear" w:color="auto" w:fill="FFFFFF"/>
        </w:rPr>
        <w:t>Tam kürleme hızı (mm/dak) : 1.5</w:t>
      </w:r>
    </w:p>
    <w:p w:rsidR="003F7503" w:rsidRDefault="004B51E0">
      <w:pPr>
        <w:rPr>
          <w:shd w:val="clear" w:color="auto" w:fill="FFFFFF"/>
        </w:rPr>
      </w:pPr>
      <w:r>
        <w:rPr>
          <w:shd w:val="clear" w:color="auto" w:fill="FFFFFF"/>
        </w:rPr>
        <w:t>Yoğunluk (g/cm³) : 1,05</w:t>
      </w:r>
    </w:p>
    <w:p w:rsidR="003F7503" w:rsidRDefault="003F7503">
      <w:pPr>
        <w:rPr>
          <w:shd w:val="clear" w:color="auto" w:fill="FFFFFF"/>
        </w:rPr>
      </w:pPr>
    </w:p>
    <w:p w:rsidR="003F7503" w:rsidRDefault="004B51E0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>PTFE BEYAZ BANT ŞARTNAMESİ:</w:t>
      </w:r>
    </w:p>
    <w:p w:rsidR="003F7503" w:rsidRDefault="003F7503">
      <w:pPr>
        <w:rPr>
          <w:b/>
          <w:shd w:val="clear" w:color="auto" w:fill="FFFFFF"/>
        </w:rPr>
      </w:pPr>
    </w:p>
    <w:p w:rsidR="003F7503" w:rsidRDefault="004B51E0">
      <w:pPr>
        <w:rPr>
          <w:shd w:val="clear" w:color="auto" w:fill="FFFFFF"/>
        </w:rPr>
      </w:pPr>
      <w:r>
        <w:rPr>
          <w:shd w:val="clear" w:color="auto" w:fill="FFFFFF"/>
        </w:rPr>
        <w:t>Silikon içermemeli</w:t>
      </w:r>
    </w:p>
    <w:p w:rsidR="003F7503" w:rsidRDefault="004B51E0">
      <w:pPr>
        <w:rPr>
          <w:shd w:val="clear" w:color="auto" w:fill="FFFFFF"/>
        </w:rPr>
      </w:pPr>
      <w:r>
        <w:rPr>
          <w:shd w:val="clear" w:color="auto" w:fill="FFFFFF"/>
        </w:rPr>
        <w:t>Genişlik x Kalınlık x Uzunluk (mm) : 12 x 0,08 x 12000</w:t>
      </w:r>
    </w:p>
    <w:p w:rsidR="003F7503" w:rsidRDefault="004B51E0">
      <w:pPr>
        <w:rPr>
          <w:shd w:val="clear" w:color="auto" w:fill="FFFFFF"/>
        </w:rPr>
      </w:pPr>
      <w:r>
        <w:rPr>
          <w:shd w:val="clear" w:color="auto" w:fill="FFFFFF"/>
        </w:rPr>
        <w:t>Maksimum basınç en az (bar) : 25</w:t>
      </w:r>
    </w:p>
    <w:p w:rsidR="003F7503" w:rsidRDefault="004B51E0">
      <w:pPr>
        <w:rPr>
          <w:shd w:val="clear" w:color="auto" w:fill="FFFFFF"/>
        </w:rPr>
      </w:pPr>
      <w:r>
        <w:rPr>
          <w:shd w:val="clear" w:color="auto" w:fill="FFFFFF"/>
        </w:rPr>
        <w:t xml:space="preserve">Maksimum sıcaklık direnci en az </w:t>
      </w:r>
      <w:r>
        <w:rPr>
          <w:bCs/>
        </w:rPr>
        <w:t>(</w:t>
      </w:r>
      <w:r>
        <w:rPr>
          <w:shd w:val="clear" w:color="auto" w:fill="FFFFFF"/>
        </w:rPr>
        <w:t>°C) : 240</w:t>
      </w:r>
    </w:p>
    <w:p w:rsidR="003F7503" w:rsidRDefault="004B51E0">
      <w:pPr>
        <w:rPr>
          <w:shd w:val="clear" w:color="auto" w:fill="FFFFFF"/>
        </w:rPr>
      </w:pPr>
      <w:r>
        <w:rPr>
          <w:shd w:val="clear" w:color="auto" w:fill="FFFFFF"/>
        </w:rPr>
        <w:t>Malzeme : PTFE</w:t>
      </w:r>
    </w:p>
    <w:p w:rsidR="003F7503" w:rsidRDefault="004B51E0">
      <w:pPr>
        <w:rPr>
          <w:shd w:val="clear" w:color="auto" w:fill="FFFFFF"/>
        </w:rPr>
      </w:pPr>
      <w:r>
        <w:rPr>
          <w:shd w:val="clear" w:color="auto" w:fill="FFFFFF"/>
        </w:rPr>
        <w:t xml:space="preserve">Minimum sıcaklık direnci en az </w:t>
      </w:r>
      <w:r>
        <w:rPr>
          <w:bCs/>
        </w:rPr>
        <w:t>(</w:t>
      </w:r>
      <w:r>
        <w:rPr>
          <w:shd w:val="clear" w:color="auto" w:fill="FFFFFF"/>
        </w:rPr>
        <w:t>°C) :</w:t>
      </w:r>
      <w:r>
        <w:rPr>
          <w:shd w:val="clear" w:color="auto" w:fill="FFFFFF"/>
        </w:rPr>
        <w:t xml:space="preserve"> -240</w:t>
      </w:r>
    </w:p>
    <w:p w:rsidR="003F7503" w:rsidRDefault="003F7503">
      <w:pPr>
        <w:rPr>
          <w:shd w:val="clear" w:color="auto" w:fill="FFFFFF"/>
        </w:rPr>
      </w:pPr>
    </w:p>
    <w:p w:rsidR="003F7503" w:rsidRDefault="004B51E0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>ELEKTRİK İZOLASYON BANT ŞARTNAMESİ:</w:t>
      </w:r>
    </w:p>
    <w:p w:rsidR="003F7503" w:rsidRDefault="003F7503">
      <w:pPr>
        <w:rPr>
          <w:b/>
          <w:shd w:val="clear" w:color="auto" w:fill="FFFFFF"/>
        </w:rPr>
      </w:pPr>
    </w:p>
    <w:p w:rsidR="003F7503" w:rsidRDefault="004B51E0">
      <w:pPr>
        <w:rPr>
          <w:shd w:val="clear" w:color="auto" w:fill="FFFFFF"/>
        </w:rPr>
      </w:pPr>
      <w:r>
        <w:rPr>
          <w:shd w:val="clear" w:color="auto" w:fill="FFFFFF"/>
        </w:rPr>
        <w:t>Kırmızı renkli</w:t>
      </w:r>
    </w:p>
    <w:p w:rsidR="003F7503" w:rsidRDefault="004B51E0">
      <w:pPr>
        <w:rPr>
          <w:shd w:val="clear" w:color="auto" w:fill="FFFFFF"/>
        </w:rPr>
      </w:pPr>
      <w:r>
        <w:rPr>
          <w:shd w:val="clear" w:color="auto" w:fill="FFFFFF"/>
        </w:rPr>
        <w:t>Genişlik x Kalınlık x Uzunluk (mm) : 15 x 0,15 x 10000</w:t>
      </w:r>
    </w:p>
    <w:p w:rsidR="003F7503" w:rsidRDefault="004B51E0">
      <w:pPr>
        <w:rPr>
          <w:shd w:val="clear" w:color="auto" w:fill="FFFFFF"/>
        </w:rPr>
      </w:pPr>
      <w:r>
        <w:rPr>
          <w:shd w:val="clear" w:color="auto" w:fill="FFFFFF"/>
        </w:rPr>
        <w:t>Kimyasal baz : Akrilat, yumuşak PVC folyo</w:t>
      </w:r>
    </w:p>
    <w:p w:rsidR="003F7503" w:rsidRDefault="004B51E0">
      <w:pPr>
        <w:rPr>
          <w:shd w:val="clear" w:color="auto" w:fill="FFFFFF"/>
        </w:rPr>
      </w:pPr>
      <w:r>
        <w:rPr>
          <w:shd w:val="clear" w:color="auto" w:fill="FFFFFF"/>
        </w:rPr>
        <w:t xml:space="preserve">Maksimum sıcaklık direnci en az </w:t>
      </w:r>
      <w:r>
        <w:rPr>
          <w:bCs/>
        </w:rPr>
        <w:t>(</w:t>
      </w:r>
      <w:r>
        <w:rPr>
          <w:shd w:val="clear" w:color="auto" w:fill="FFFFFF"/>
        </w:rPr>
        <w:t>°C) : 90</w:t>
      </w:r>
    </w:p>
    <w:p w:rsidR="003F7503" w:rsidRDefault="004B51E0">
      <w:pPr>
        <w:rPr>
          <w:shd w:val="clear" w:color="auto" w:fill="FFFFFF"/>
        </w:rPr>
      </w:pPr>
      <w:r>
        <w:rPr>
          <w:shd w:val="clear" w:color="auto" w:fill="FFFFFF"/>
        </w:rPr>
        <w:t xml:space="preserve">Minimum sıcaklık direnci en az </w:t>
      </w:r>
      <w:r>
        <w:rPr>
          <w:bCs/>
        </w:rPr>
        <w:t>(</w:t>
      </w:r>
      <w:r>
        <w:rPr>
          <w:shd w:val="clear" w:color="auto" w:fill="FFFFFF"/>
        </w:rPr>
        <w:t>°C) : 0</w:t>
      </w:r>
    </w:p>
    <w:p w:rsidR="003F7503" w:rsidRDefault="004B51E0">
      <w:pPr>
        <w:rPr>
          <w:shd w:val="clear" w:color="auto" w:fill="FFFFFF"/>
        </w:rPr>
      </w:pPr>
      <w:r>
        <w:rPr>
          <w:shd w:val="clear" w:color="auto" w:fill="FFFFFF"/>
        </w:rPr>
        <w:t xml:space="preserve">Yalıtkan dayanımı </w:t>
      </w:r>
      <w:r>
        <w:rPr>
          <w:shd w:val="clear" w:color="auto" w:fill="FFFFFF"/>
        </w:rPr>
        <w:t>(kV/mm) : 40</w:t>
      </w:r>
    </w:p>
    <w:p w:rsidR="003F7503" w:rsidRDefault="003F7503"/>
    <w:sectPr w:rsidR="003F7503" w:rsidSect="003F7503">
      <w:pgSz w:w="11906" w:h="16838"/>
      <w:pgMar w:top="720" w:right="720" w:bottom="720" w:left="720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0E66"/>
    <w:multiLevelType w:val="multilevel"/>
    <w:tmpl w:val="8E420D9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6"/>
  <w:autoHyphenation/>
  <w:hyphenationZone w:val="425"/>
  <w:characterSpacingControl w:val="doNotCompress"/>
  <w:compat/>
  <w:rsids>
    <w:rsidRoot w:val="003F7503"/>
    <w:rsid w:val="003F7503"/>
    <w:rsid w:val="004B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261"/>
    <w:pPr>
      <w:widowControl w:val="0"/>
    </w:pPr>
    <w:rPr>
      <w:rFonts w:eastAsia="Andale Sans UI"/>
      <w:kern w:val="2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ading1">
    <w:name w:val="Heading 1"/>
    <w:basedOn w:val="Balk"/>
    <w:next w:val="GvdeMetni"/>
    <w:qFormat/>
    <w:rsid w:val="008D4261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Heading2">
    <w:name w:val="Heading 2"/>
    <w:basedOn w:val="Balk"/>
    <w:next w:val="GvdeMetni"/>
    <w:qFormat/>
    <w:rsid w:val="008D4261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Heading3">
    <w:name w:val="Heading 3"/>
    <w:basedOn w:val="Balk"/>
    <w:next w:val="GvdeMetni"/>
    <w:qFormat/>
    <w:rsid w:val="008D4261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customStyle="1" w:styleId="Balk">
    <w:name w:val="Başlık"/>
    <w:basedOn w:val="Normal"/>
    <w:next w:val="GvdeMetni"/>
    <w:qFormat/>
    <w:rsid w:val="008D426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GvdeMetni">
    <w:name w:val="Body Text"/>
    <w:basedOn w:val="Normal"/>
    <w:rsid w:val="008D4261"/>
    <w:pPr>
      <w:spacing w:after="120"/>
    </w:pPr>
  </w:style>
  <w:style w:type="paragraph" w:styleId="Liste">
    <w:name w:val="List"/>
    <w:basedOn w:val="GvdeMetni"/>
    <w:rsid w:val="008D4261"/>
    <w:rPr>
      <w:rFonts w:cs="Tahoma"/>
    </w:rPr>
  </w:style>
  <w:style w:type="paragraph" w:customStyle="1" w:styleId="Caption">
    <w:name w:val="Caption"/>
    <w:basedOn w:val="Normal"/>
    <w:qFormat/>
    <w:rsid w:val="003F7503"/>
    <w:pPr>
      <w:suppressLineNumbers/>
      <w:spacing w:before="120" w:after="120"/>
    </w:pPr>
    <w:rPr>
      <w:rFonts w:cs="Arial Unicode MS"/>
      <w:i/>
      <w:iCs/>
    </w:rPr>
  </w:style>
  <w:style w:type="paragraph" w:customStyle="1" w:styleId="Dizin">
    <w:name w:val="Dizin"/>
    <w:basedOn w:val="Normal"/>
    <w:qFormat/>
    <w:rsid w:val="008D4261"/>
    <w:pPr>
      <w:suppressLineNumbers/>
    </w:pPr>
    <w:rPr>
      <w:rFonts w:cs="Tahoma"/>
    </w:rPr>
  </w:style>
  <w:style w:type="paragraph" w:styleId="ResimYazs">
    <w:name w:val="caption"/>
    <w:basedOn w:val="Normal"/>
    <w:qFormat/>
    <w:rsid w:val="008D4261"/>
    <w:pPr>
      <w:suppressLineNumbers/>
      <w:spacing w:before="120" w:after="120"/>
    </w:pPr>
    <w:rPr>
      <w:rFonts w:cs="Tahoma"/>
      <w:i/>
      <w:iCs/>
    </w:rPr>
  </w:style>
  <w:style w:type="paragraph" w:customStyle="1" w:styleId="Alnt">
    <w:name w:val="Alıntı"/>
    <w:basedOn w:val="Normal"/>
    <w:qFormat/>
    <w:rsid w:val="008D4261"/>
    <w:pPr>
      <w:spacing w:after="283"/>
      <w:ind w:left="567" w:right="567"/>
    </w:pPr>
  </w:style>
  <w:style w:type="paragraph" w:styleId="KonuBal">
    <w:name w:val="Title"/>
    <w:basedOn w:val="Balk"/>
    <w:next w:val="GvdeMetni"/>
    <w:qFormat/>
    <w:rsid w:val="008D4261"/>
    <w:pPr>
      <w:jc w:val="center"/>
    </w:pPr>
    <w:rPr>
      <w:b/>
      <w:bCs/>
      <w:sz w:val="56"/>
      <w:szCs w:val="56"/>
    </w:rPr>
  </w:style>
  <w:style w:type="paragraph" w:styleId="AltKonuBal">
    <w:name w:val="Subtitle"/>
    <w:basedOn w:val="Balk"/>
    <w:next w:val="GvdeMetni"/>
    <w:qFormat/>
    <w:rsid w:val="008D4261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Erzincan</dc:creator>
  <dc:description/>
  <cp:lastModifiedBy>Erzincan</cp:lastModifiedBy>
  <cp:revision>11</cp:revision>
  <cp:lastPrinted>2021-11-04T08:29:00Z</cp:lastPrinted>
  <dcterms:created xsi:type="dcterms:W3CDTF">2021-09-13T07:15:00Z</dcterms:created>
  <dcterms:modified xsi:type="dcterms:W3CDTF">2021-11-04T07:19:00Z</dcterms:modified>
  <dc:language>tr-TR</dc:language>
</cp:coreProperties>
</file>