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14" w:rsidRPr="004B1D14" w:rsidRDefault="004B1D14" w:rsidP="004B1D14">
      <w:pPr>
        <w:jc w:val="center"/>
        <w:rPr>
          <w:b/>
          <w:bCs/>
        </w:rPr>
      </w:pPr>
      <w:r w:rsidRPr="004B1D14">
        <w:rPr>
          <w:b/>
          <w:bCs/>
        </w:rPr>
        <w:t>T.C. ERZİNCAN BELEDİYESİ</w:t>
      </w:r>
    </w:p>
    <w:p w:rsidR="004B1D14" w:rsidRPr="004B1D14" w:rsidRDefault="004B1D14" w:rsidP="004B1D14">
      <w:pPr>
        <w:jc w:val="center"/>
        <w:rPr>
          <w:b/>
          <w:bCs/>
        </w:rPr>
      </w:pPr>
      <w:r w:rsidRPr="004B1D14">
        <w:rPr>
          <w:b/>
          <w:bCs/>
        </w:rPr>
        <w:t>KİŞİSEL VERİLERİN KORUNMASI AYDINLATMA METNİ</w:t>
      </w:r>
    </w:p>
    <w:p w:rsidR="004B1D14" w:rsidRPr="004B1D14" w:rsidRDefault="004B1D14" w:rsidP="004B1D14">
      <w:r w:rsidRPr="004B1D14">
        <w:t>T.C. Erzincan Belediyesi (“</w:t>
      </w:r>
      <w:r w:rsidRPr="004B1D14">
        <w:rPr>
          <w:b/>
          <w:bCs/>
        </w:rPr>
        <w:t>Belediye</w:t>
      </w:r>
      <w:r w:rsidRPr="004B1D14">
        <w:t>”), 6698 sayılı Kişisel Verilerin Korunması Kanunu (“</w:t>
      </w:r>
      <w:r w:rsidRPr="004B1D14">
        <w:rPr>
          <w:b/>
          <w:bCs/>
        </w:rPr>
        <w:t>KVKK</w:t>
      </w:r>
      <w:r w:rsidRPr="004B1D14">
        <w:t>”) uyarınca, veri sorumlusu sıfatıyla kişisel verilerinizi işlemektedir.</w:t>
      </w:r>
    </w:p>
    <w:p w:rsidR="004B1D14" w:rsidRPr="004B1D14" w:rsidRDefault="004B1D14" w:rsidP="004B1D14">
      <w:r w:rsidRPr="004B1D14">
        <w:t>Bu kapsamda kişisel verileriniz; hukuka ve dürüstlük kurallarına uygun, belirli, açık ve meşru amaçlarla, işlendikleri amaçla bağlantılı, sınırlı ve ölçülü şekilde işlenecek, gerektiği kadar süre ile saklanacak ve kanunda öngörülen yöntemlerle imha edilecektir.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1. HANGİ KİŞİSEL VERİLERİNİZİ İŞLİYORUZ?</w:t>
      </w:r>
    </w:p>
    <w:p w:rsidR="004B1D14" w:rsidRPr="004B1D14" w:rsidRDefault="004B1D14" w:rsidP="004B1D14">
      <w:r w:rsidRPr="004B1D14">
        <w:t>Belediyemiz tarafından işlenen kişisel verileriniz, aşağıdaki kategoriler altında toplanmaktadır:</w:t>
      </w:r>
    </w:p>
    <w:tbl>
      <w:tblPr>
        <w:tblStyle w:val="GridTable5DarkAccent1"/>
        <w:tblW w:w="9332" w:type="dxa"/>
        <w:tblLook w:val="04A0"/>
      </w:tblPr>
      <w:tblGrid>
        <w:gridCol w:w="2651"/>
        <w:gridCol w:w="6681"/>
      </w:tblGrid>
      <w:tr w:rsidR="004B1D14" w:rsidRPr="004B1D14" w:rsidTr="004B1D14">
        <w:trPr>
          <w:cnfStyle w:val="100000000000"/>
          <w:trHeight w:val="467"/>
        </w:trPr>
        <w:tc>
          <w:tcPr>
            <w:cnfStyle w:val="001000000000"/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</w:pPr>
            <w:r w:rsidRPr="004B1D14">
              <w:t>Veri Kategorisi</w:t>
            </w:r>
          </w:p>
        </w:tc>
        <w:tc>
          <w:tcPr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  <w:cnfStyle w:val="100000000000"/>
            </w:pPr>
            <w:r w:rsidRPr="004B1D14">
              <w:t>Veri Tipi</w:t>
            </w:r>
          </w:p>
        </w:tc>
      </w:tr>
      <w:tr w:rsidR="004B1D14" w:rsidRPr="004B1D14" w:rsidTr="004B1D14">
        <w:trPr>
          <w:cnfStyle w:val="000000100000"/>
          <w:trHeight w:val="479"/>
        </w:trPr>
        <w:tc>
          <w:tcPr>
            <w:cnfStyle w:val="001000000000"/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</w:pPr>
            <w:r w:rsidRPr="004B1D14">
              <w:t>Kimlik</w:t>
            </w:r>
          </w:p>
        </w:tc>
        <w:tc>
          <w:tcPr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  <w:cnfStyle w:val="000000100000"/>
            </w:pPr>
            <w:r w:rsidRPr="004B1D14">
              <w:t xml:space="preserve">Ad, </w:t>
            </w:r>
            <w:proofErr w:type="spellStart"/>
            <w:r w:rsidRPr="004B1D14">
              <w:t>soyad</w:t>
            </w:r>
            <w:proofErr w:type="spellEnd"/>
            <w:r w:rsidRPr="004B1D14">
              <w:t>, T.C. kimlik no, doğum tarihi, imza</w:t>
            </w:r>
          </w:p>
        </w:tc>
      </w:tr>
      <w:tr w:rsidR="004B1D14" w:rsidRPr="004B1D14" w:rsidTr="004B1D14">
        <w:trPr>
          <w:trHeight w:val="467"/>
        </w:trPr>
        <w:tc>
          <w:tcPr>
            <w:cnfStyle w:val="001000000000"/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</w:pPr>
            <w:r w:rsidRPr="004B1D14">
              <w:t>İletişim</w:t>
            </w:r>
          </w:p>
        </w:tc>
        <w:tc>
          <w:tcPr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  <w:cnfStyle w:val="000000000000"/>
            </w:pPr>
            <w:r w:rsidRPr="004B1D14">
              <w:t>Adres, telefon numarası, e-posta</w:t>
            </w:r>
          </w:p>
        </w:tc>
      </w:tr>
      <w:tr w:rsidR="004B1D14" w:rsidRPr="004B1D14" w:rsidTr="004B1D14">
        <w:trPr>
          <w:cnfStyle w:val="000000100000"/>
          <w:trHeight w:val="467"/>
        </w:trPr>
        <w:tc>
          <w:tcPr>
            <w:cnfStyle w:val="001000000000"/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</w:pPr>
            <w:r w:rsidRPr="004B1D14">
              <w:t>Görsel/İşitsel Kayıtlar</w:t>
            </w:r>
          </w:p>
        </w:tc>
        <w:tc>
          <w:tcPr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  <w:cnfStyle w:val="000000100000"/>
            </w:pPr>
            <w:r w:rsidRPr="004B1D14">
              <w:t>Çağrı merkezi ses kayıtları, kamera görüntüleri (CCTV)</w:t>
            </w:r>
          </w:p>
        </w:tc>
      </w:tr>
      <w:tr w:rsidR="004B1D14" w:rsidRPr="004B1D14" w:rsidTr="004B1D14">
        <w:trPr>
          <w:trHeight w:val="467"/>
        </w:trPr>
        <w:tc>
          <w:tcPr>
            <w:cnfStyle w:val="001000000000"/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</w:pPr>
            <w:r w:rsidRPr="004B1D14">
              <w:t>Vatandaş İşlem</w:t>
            </w:r>
          </w:p>
        </w:tc>
        <w:tc>
          <w:tcPr>
            <w:tcW w:w="0" w:type="auto"/>
            <w:hideMark/>
          </w:tcPr>
          <w:p w:rsidR="004B1D14" w:rsidRPr="004B1D14" w:rsidRDefault="004B1D14" w:rsidP="004B1D14">
            <w:pPr>
              <w:spacing w:after="160" w:line="259" w:lineRule="auto"/>
              <w:cnfStyle w:val="000000000000"/>
            </w:pPr>
            <w:r w:rsidRPr="004B1D14">
              <w:t>Dilekçe, başvuru formları, talepler, şikâyetler, işlem kayıtları</w:t>
            </w:r>
          </w:p>
        </w:tc>
      </w:tr>
    </w:tbl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2. KİŞİSEL VERİLERİNİZİ HANGİ YÖNTEMLERLE VE HUKUKİ SEBEPLERLE TOPLUYORUZ?</w:t>
      </w:r>
    </w:p>
    <w:p w:rsidR="004B1D14" w:rsidRPr="004B1D14" w:rsidRDefault="004B1D14" w:rsidP="004B1D14">
      <w:r w:rsidRPr="004B1D14">
        <w:t>Kişisel verileriniz;</w:t>
      </w:r>
    </w:p>
    <w:p w:rsidR="004B1D14" w:rsidRPr="004B1D14" w:rsidRDefault="004B1D14" w:rsidP="004B1D14">
      <w:pPr>
        <w:numPr>
          <w:ilvl w:val="0"/>
          <w:numId w:val="15"/>
        </w:numPr>
      </w:pPr>
      <w:r w:rsidRPr="004B1D14">
        <w:rPr>
          <w:b/>
          <w:bCs/>
        </w:rPr>
        <w:t>Fiziksel yollarla:</w:t>
      </w:r>
      <w:r w:rsidRPr="004B1D14">
        <w:t xml:space="preserve"> Dilekçe, başvuru formu, belediye binası ziyaretleri, sözleşmeler, belgeler,</w:t>
      </w:r>
    </w:p>
    <w:p w:rsidR="004B1D14" w:rsidRPr="004B1D14" w:rsidRDefault="004B1D14" w:rsidP="004B1D14">
      <w:pPr>
        <w:numPr>
          <w:ilvl w:val="0"/>
          <w:numId w:val="15"/>
        </w:numPr>
      </w:pPr>
      <w:r w:rsidRPr="004B1D14">
        <w:rPr>
          <w:b/>
          <w:bCs/>
        </w:rPr>
        <w:t>Dijital yollarla:</w:t>
      </w:r>
      <w:r w:rsidRPr="004B1D14">
        <w:t xml:space="preserve"> Web sitesi, e-belediye platformu, e-posta, çağrı merkezi, kamera kayıtları, yazılımlar, mobil uygulamalar,</w:t>
      </w:r>
    </w:p>
    <w:p w:rsidR="004B1D14" w:rsidRPr="004B1D14" w:rsidRDefault="004B1D14" w:rsidP="004B1D14">
      <w:pPr>
        <w:numPr>
          <w:ilvl w:val="0"/>
          <w:numId w:val="15"/>
        </w:numPr>
      </w:pPr>
      <w:r w:rsidRPr="004B1D14">
        <w:rPr>
          <w:b/>
          <w:bCs/>
        </w:rPr>
        <w:t>Resmi yazışmalar yoluyla:</w:t>
      </w:r>
      <w:r w:rsidRPr="004B1D14">
        <w:t xml:space="preserve"> Kamu kurum ve kuruluşları, noter, adli/idari merciler aracılığıyla</w:t>
      </w:r>
    </w:p>
    <w:p w:rsidR="004B1D14" w:rsidRPr="004B1D14" w:rsidRDefault="004B1D14" w:rsidP="004B1D14">
      <w:proofErr w:type="gramStart"/>
      <w:r w:rsidRPr="004B1D14">
        <w:t>toplanmaktadır</w:t>
      </w:r>
      <w:proofErr w:type="gramEnd"/>
      <w:r w:rsidRPr="004B1D14">
        <w:t>.</w:t>
      </w:r>
    </w:p>
    <w:p w:rsidR="004B1D14" w:rsidRPr="004B1D14" w:rsidRDefault="004B1D14" w:rsidP="004B1D14">
      <w:r w:rsidRPr="004B1D14">
        <w:rPr>
          <w:b/>
          <w:bCs/>
        </w:rPr>
        <w:t>Hukuki sebepler:</w:t>
      </w:r>
    </w:p>
    <w:p w:rsidR="004B1D14" w:rsidRPr="004B1D14" w:rsidRDefault="004B1D14" w:rsidP="004B1D14">
      <w:pPr>
        <w:numPr>
          <w:ilvl w:val="0"/>
          <w:numId w:val="16"/>
        </w:numPr>
      </w:pPr>
      <w:r w:rsidRPr="004B1D14">
        <w:t>KVKK m.5/2-ç: Hukuki yükümlülüklerin yerine getirilmesi,</w:t>
      </w:r>
    </w:p>
    <w:p w:rsidR="004B1D14" w:rsidRPr="004B1D14" w:rsidRDefault="004B1D14" w:rsidP="004B1D14">
      <w:pPr>
        <w:numPr>
          <w:ilvl w:val="0"/>
          <w:numId w:val="16"/>
        </w:numPr>
      </w:pPr>
      <w:r w:rsidRPr="004B1D14">
        <w:t>KVKK m.5/2-e: Bir hakkın tesisi, kullanılması veya korunması,</w:t>
      </w:r>
    </w:p>
    <w:p w:rsidR="004B1D14" w:rsidRPr="004B1D14" w:rsidRDefault="004B1D14" w:rsidP="004B1D14">
      <w:pPr>
        <w:numPr>
          <w:ilvl w:val="0"/>
          <w:numId w:val="16"/>
        </w:numPr>
      </w:pPr>
      <w:r w:rsidRPr="004B1D14">
        <w:t>KVKK m.5/2-f: Meşru menfaatlerimiz gereği zorunlu olması,</w:t>
      </w:r>
    </w:p>
    <w:p w:rsidR="004B1D14" w:rsidRPr="004B1D14" w:rsidRDefault="004B1D14" w:rsidP="004B1D14">
      <w:pPr>
        <w:numPr>
          <w:ilvl w:val="0"/>
          <w:numId w:val="16"/>
        </w:numPr>
      </w:pPr>
      <w:r w:rsidRPr="004B1D14">
        <w:t>KVKK m.6: Özel nitelikli kişisel veriler için açık rıza veya kanuni zorunluluk,</w:t>
      </w:r>
    </w:p>
    <w:p w:rsidR="004B1D14" w:rsidRPr="004B1D14" w:rsidRDefault="004B1D14" w:rsidP="004B1D14">
      <w:pPr>
        <w:numPr>
          <w:ilvl w:val="0"/>
          <w:numId w:val="16"/>
        </w:numPr>
      </w:pPr>
      <w:r w:rsidRPr="004B1D14">
        <w:t>5393 sayılı Belediye Kanunu, 5216 sayılı Büyükşehir Belediyesi Kanunu, 657 sayılı Devlet Memurları Kanunu, 4857 sayılı İş Kanunu, 3071 sayılı Dilekçe Hakkı Kanunu ve ilgili diğer mevzuat.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lastRenderedPageBreak/>
        <w:t>3. KİŞİSEL VERİLERİNİZİ HANGİ AMAÇLARLA İŞLİYORUZ?</w:t>
      </w:r>
    </w:p>
    <w:p w:rsidR="004B1D14" w:rsidRPr="004B1D14" w:rsidRDefault="004B1D14" w:rsidP="004B1D14">
      <w:pPr>
        <w:numPr>
          <w:ilvl w:val="0"/>
          <w:numId w:val="17"/>
        </w:numPr>
      </w:pPr>
      <w:r w:rsidRPr="004B1D14">
        <w:t>Belediye hizmetlerinin yürütülmesi, vatandaş taleplerinin alınması ve sonuçlandırılması,</w:t>
      </w:r>
    </w:p>
    <w:p w:rsidR="004B1D14" w:rsidRPr="004B1D14" w:rsidRDefault="004B1D14" w:rsidP="004B1D14">
      <w:pPr>
        <w:numPr>
          <w:ilvl w:val="0"/>
          <w:numId w:val="17"/>
        </w:numPr>
      </w:pPr>
      <w:r w:rsidRPr="004B1D14">
        <w:t>Şikâyet ve başvuruların değerlendirilmesi,</w:t>
      </w:r>
    </w:p>
    <w:p w:rsidR="004B1D14" w:rsidRPr="004B1D14" w:rsidRDefault="004B1D14" w:rsidP="004B1D14">
      <w:pPr>
        <w:numPr>
          <w:ilvl w:val="0"/>
          <w:numId w:val="17"/>
        </w:numPr>
      </w:pPr>
      <w:r w:rsidRPr="004B1D14">
        <w:t>Yasal yükümlülüklerin yerine getirilmesi, denetim ve raporlama faaliyetleri,</w:t>
      </w:r>
    </w:p>
    <w:p w:rsidR="004B1D14" w:rsidRPr="004B1D14" w:rsidRDefault="004B1D14" w:rsidP="004B1D14">
      <w:pPr>
        <w:numPr>
          <w:ilvl w:val="0"/>
          <w:numId w:val="17"/>
        </w:numPr>
      </w:pPr>
      <w:r w:rsidRPr="004B1D14">
        <w:t xml:space="preserve">Kamu düzeni, güvenlik ve denetim süreçlerinin yürütülmesi (CCTV, </w:t>
      </w:r>
      <w:proofErr w:type="spellStart"/>
      <w:r w:rsidRPr="004B1D14">
        <w:t>log</w:t>
      </w:r>
      <w:proofErr w:type="spellEnd"/>
      <w:r w:rsidRPr="004B1D14">
        <w:t xml:space="preserve"> kayıtları),</w:t>
      </w:r>
    </w:p>
    <w:p w:rsidR="004B1D14" w:rsidRPr="004B1D14" w:rsidRDefault="004B1D14" w:rsidP="004B1D14">
      <w:pPr>
        <w:numPr>
          <w:ilvl w:val="0"/>
          <w:numId w:val="17"/>
        </w:numPr>
      </w:pPr>
      <w:r w:rsidRPr="004B1D14">
        <w:t>Sosyal yardım, kültürel ve sosyal hizmet faaliyetlerinin yürütülmesi,</w:t>
      </w:r>
    </w:p>
    <w:p w:rsidR="004B1D14" w:rsidRPr="004B1D14" w:rsidRDefault="004B1D14" w:rsidP="004B1D14">
      <w:pPr>
        <w:numPr>
          <w:ilvl w:val="0"/>
          <w:numId w:val="17"/>
        </w:numPr>
      </w:pPr>
      <w:r w:rsidRPr="004B1D14">
        <w:t>Belediyemizin stratejik planlama, raporlama ve kurumsal iletişim faaliyetlerinin yürütülmesi.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4. KİŞİSEL VERİLERİNİZİ NE KADAR SÜREYLE SAKLIYORUZ?</w:t>
      </w:r>
    </w:p>
    <w:p w:rsidR="004B1D14" w:rsidRPr="004B1D14" w:rsidRDefault="004B1D14" w:rsidP="004B1D14">
      <w:r w:rsidRPr="004B1D14">
        <w:t>Verileriniz, KVKK m.4 ve 3473 sayılı Devlet Arşiv Hizmetleri Hakkında Yönetmelik uyarınca, ilgili mevzuatta öngörülen süreler boyunca saklanmaktadır. Örnek süreler:</w:t>
      </w:r>
    </w:p>
    <w:p w:rsidR="004B1D14" w:rsidRPr="004B1D14" w:rsidRDefault="004B1D14" w:rsidP="004B1D14">
      <w:pPr>
        <w:numPr>
          <w:ilvl w:val="0"/>
          <w:numId w:val="18"/>
        </w:numPr>
      </w:pPr>
      <w:r w:rsidRPr="004B1D14">
        <w:t xml:space="preserve">Özlük dosyaları ve arşiv belgeleri: </w:t>
      </w:r>
      <w:r w:rsidRPr="004B1D14">
        <w:rPr>
          <w:b/>
          <w:bCs/>
        </w:rPr>
        <w:t>100 yıl</w:t>
      </w:r>
      <w:r w:rsidRPr="004B1D14">
        <w:t>,</w:t>
      </w:r>
    </w:p>
    <w:p w:rsidR="004B1D14" w:rsidRPr="004B1D14" w:rsidRDefault="004B1D14" w:rsidP="004B1D14">
      <w:pPr>
        <w:numPr>
          <w:ilvl w:val="0"/>
          <w:numId w:val="18"/>
        </w:numPr>
      </w:pPr>
      <w:r w:rsidRPr="004B1D14">
        <w:t xml:space="preserve">Bordro ve finans kayıtları: </w:t>
      </w:r>
      <w:r w:rsidRPr="004B1D14">
        <w:rPr>
          <w:b/>
          <w:bCs/>
        </w:rPr>
        <w:t>10 yıl</w:t>
      </w:r>
      <w:r w:rsidRPr="004B1D14">
        <w:t xml:space="preserve"> (VUK),</w:t>
      </w:r>
    </w:p>
    <w:p w:rsidR="004B1D14" w:rsidRPr="004B1D14" w:rsidRDefault="004B1D14" w:rsidP="004B1D14">
      <w:pPr>
        <w:numPr>
          <w:ilvl w:val="0"/>
          <w:numId w:val="18"/>
        </w:numPr>
      </w:pPr>
      <w:r w:rsidRPr="004B1D14">
        <w:t xml:space="preserve">İş sağlığı ve güvenliği kayıtları: </w:t>
      </w:r>
      <w:r w:rsidRPr="004B1D14">
        <w:rPr>
          <w:b/>
          <w:bCs/>
        </w:rPr>
        <w:t>15 yıl</w:t>
      </w:r>
      <w:r w:rsidRPr="004B1D14">
        <w:t>,</w:t>
      </w:r>
    </w:p>
    <w:p w:rsidR="004B1D14" w:rsidRPr="004B1D14" w:rsidRDefault="004B1D14" w:rsidP="004B1D14">
      <w:pPr>
        <w:numPr>
          <w:ilvl w:val="0"/>
          <w:numId w:val="18"/>
        </w:numPr>
      </w:pPr>
      <w:r w:rsidRPr="004B1D14">
        <w:t xml:space="preserve">Kamera kayıtları: </w:t>
      </w:r>
      <w:r w:rsidRPr="004B1D14">
        <w:rPr>
          <w:b/>
          <w:bCs/>
        </w:rPr>
        <w:t>60 gün</w:t>
      </w:r>
      <w:r w:rsidRPr="004B1D14">
        <w:t>,</w:t>
      </w:r>
    </w:p>
    <w:p w:rsidR="004B1D14" w:rsidRPr="004B1D14" w:rsidRDefault="004B1D14" w:rsidP="004B1D14">
      <w:pPr>
        <w:numPr>
          <w:ilvl w:val="0"/>
          <w:numId w:val="18"/>
        </w:numPr>
      </w:pPr>
      <w:r w:rsidRPr="004B1D14">
        <w:t xml:space="preserve">Vatandaş başvuruları: </w:t>
      </w:r>
      <w:r w:rsidRPr="004B1D14">
        <w:rPr>
          <w:b/>
          <w:bCs/>
        </w:rPr>
        <w:t>5 yıl</w:t>
      </w:r>
      <w:r w:rsidRPr="004B1D14">
        <w:t>,</w:t>
      </w:r>
    </w:p>
    <w:p w:rsidR="004B1D14" w:rsidRPr="004B1D14" w:rsidRDefault="004B1D14" w:rsidP="004B1D14">
      <w:pPr>
        <w:numPr>
          <w:ilvl w:val="0"/>
          <w:numId w:val="18"/>
        </w:numPr>
      </w:pPr>
      <w:proofErr w:type="spellStart"/>
      <w:r w:rsidRPr="004B1D14">
        <w:t>Log</w:t>
      </w:r>
      <w:proofErr w:type="spellEnd"/>
      <w:r w:rsidRPr="004B1D14">
        <w:t xml:space="preserve"> kayıtları: </w:t>
      </w:r>
      <w:r w:rsidRPr="004B1D14">
        <w:rPr>
          <w:b/>
          <w:bCs/>
        </w:rPr>
        <w:t>2 yıl</w:t>
      </w:r>
      <w:r w:rsidRPr="004B1D14">
        <w:t xml:space="preserve"> (5651 sayılı Kanun).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5. KİŞİSEL VERİLERİNİZİ KİMLERE AKTARIYORUZ?</w:t>
      </w:r>
    </w:p>
    <w:p w:rsidR="004B1D14" w:rsidRPr="004B1D14" w:rsidRDefault="004B1D14" w:rsidP="004B1D14">
      <w:r w:rsidRPr="004B1D14">
        <w:t>Kişisel verileriniz, yalnızca ilgili mevzuatta öngörülen amaçlarla ve sınırlı şekilde;</w:t>
      </w:r>
    </w:p>
    <w:p w:rsidR="004B1D14" w:rsidRPr="004B1D14" w:rsidRDefault="004B1D14" w:rsidP="004B1D14">
      <w:pPr>
        <w:numPr>
          <w:ilvl w:val="0"/>
          <w:numId w:val="19"/>
        </w:numPr>
      </w:pPr>
      <w:r w:rsidRPr="004B1D14">
        <w:t>Yetkili kamu kurum ve kuruluşlarına (mahkemeler, savcılıklar, kolluk kuvvetleri, bakanlıklar, SGK, İŞKUR, Sayıştay vb.),</w:t>
      </w:r>
    </w:p>
    <w:p w:rsidR="004B1D14" w:rsidRPr="004B1D14" w:rsidRDefault="004B1D14" w:rsidP="004B1D14">
      <w:pPr>
        <w:numPr>
          <w:ilvl w:val="0"/>
          <w:numId w:val="19"/>
        </w:numPr>
      </w:pPr>
      <w:r w:rsidRPr="004B1D14">
        <w:t>Belediye iştirak ve bağlı kuruluşlarına,</w:t>
      </w:r>
    </w:p>
    <w:p w:rsidR="004B1D14" w:rsidRPr="004B1D14" w:rsidRDefault="004B1D14" w:rsidP="004B1D14">
      <w:pPr>
        <w:numPr>
          <w:ilvl w:val="0"/>
          <w:numId w:val="19"/>
        </w:numPr>
      </w:pPr>
      <w:r w:rsidRPr="004B1D14">
        <w:t>Hizmet aldığımız veya işbirliği yaptığımız tedarikçi ve yüklenicilere,</w:t>
      </w:r>
    </w:p>
    <w:p w:rsidR="004B1D14" w:rsidRPr="004B1D14" w:rsidRDefault="004B1D14" w:rsidP="004B1D14">
      <w:pPr>
        <w:numPr>
          <w:ilvl w:val="0"/>
          <w:numId w:val="19"/>
        </w:numPr>
      </w:pPr>
      <w:r w:rsidRPr="004B1D14">
        <w:t>Zorunlu hâllerde denetim ve yasal raporlama mercilerine,</w:t>
      </w:r>
    </w:p>
    <w:p w:rsidR="004B1D14" w:rsidRPr="004B1D14" w:rsidRDefault="004B1D14" w:rsidP="004B1D14">
      <w:proofErr w:type="gramStart"/>
      <w:r w:rsidRPr="004B1D14">
        <w:t>aktarılabilmektedir</w:t>
      </w:r>
      <w:proofErr w:type="gramEnd"/>
      <w:r w:rsidRPr="004B1D14">
        <w:t>.</w:t>
      </w:r>
    </w:p>
    <w:p w:rsidR="004B1D14" w:rsidRPr="004B1D14" w:rsidRDefault="004B1D14" w:rsidP="004B1D14">
      <w:r w:rsidRPr="004B1D14">
        <w:t>Yurt dışına aktarım kural olarak yapılmamaktadır. Yurt dışına aktarım yapılması gerekirse KVKK m.9 hükümlerine uygun olarak Kurul onayı alınacaktır.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6. HAKLARINIZ</w:t>
      </w:r>
    </w:p>
    <w:p w:rsidR="004B1D14" w:rsidRPr="004B1D14" w:rsidRDefault="004B1D14" w:rsidP="004B1D14">
      <w:r w:rsidRPr="004B1D14">
        <w:t>KVKK m.11 uyarınca aşağıdaki haklara sahipsiniz: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lastRenderedPageBreak/>
        <w:t>Kişisel verilerinizin işlenip işlenmediğini öğrenme,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İşlenmişse buna ilişkin bilgi talep etme,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İşlenme amacını ve amacına uygun kullanılıp kullanılmadığını öğrenme,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Verilerinizin yurt içinde/yurt dışında aktarıldığı üçüncü kişileri bilme,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Eksik veya yanlış işlenmiş verilerin düzeltilmesini isteme,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KVKK m.7’ye uygun olarak verilerinizin silinmesini, yok edilmesini veya anonim hale getirilmesini isteme,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Bu işlemlerin verilerinizin aktarıldığı üçüncü kişilere bildirilmesini talep etme,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Münhasıran otomatik sistemlerle analiz edilmesi sonucunda aleyhinize bir sonuç ortaya çıkmasına itiraz etme,</w:t>
      </w:r>
    </w:p>
    <w:p w:rsidR="004B1D14" w:rsidRPr="004B1D14" w:rsidRDefault="004B1D14" w:rsidP="004B1D14">
      <w:pPr>
        <w:numPr>
          <w:ilvl w:val="0"/>
          <w:numId w:val="20"/>
        </w:numPr>
      </w:pPr>
      <w:r w:rsidRPr="004B1D14">
        <w:t>Kanuna aykırı işlenmesi nedeniyle zarara uğramanız hâlinde tazminat talep etme.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7. BAŞVURU YÖNTEMLERİ</w:t>
      </w:r>
    </w:p>
    <w:p w:rsidR="004B1D14" w:rsidRPr="004B1D14" w:rsidRDefault="004B1D14" w:rsidP="004B1D14">
      <w:r w:rsidRPr="004B1D14">
        <w:t xml:space="preserve">Başvurularınızı, KVKK m.13 ve </w:t>
      </w:r>
      <w:r w:rsidRPr="004B1D14">
        <w:rPr>
          <w:b/>
          <w:bCs/>
        </w:rPr>
        <w:t>Veri Sorumlusuna Başvuru Usul ve Esasları Hakkında Tebliğ</w:t>
      </w:r>
      <w:r w:rsidRPr="004B1D14">
        <w:t xml:space="preserve"> uyarınca;</w:t>
      </w:r>
    </w:p>
    <w:p w:rsidR="004B1D14" w:rsidRPr="004B1D14" w:rsidRDefault="004B1D14" w:rsidP="004B1D14">
      <w:pPr>
        <w:numPr>
          <w:ilvl w:val="0"/>
          <w:numId w:val="21"/>
        </w:numPr>
      </w:pPr>
      <w:r w:rsidRPr="004B1D14">
        <w:t xml:space="preserve">Yazılı dilekçe </w:t>
      </w:r>
      <w:proofErr w:type="gramStart"/>
      <w:r w:rsidRPr="004B1D14">
        <w:t>ile,</w:t>
      </w:r>
      <w:proofErr w:type="gramEnd"/>
    </w:p>
    <w:p w:rsidR="004B1D14" w:rsidRPr="004B1D14" w:rsidRDefault="004B1D14" w:rsidP="004B1D14">
      <w:pPr>
        <w:numPr>
          <w:ilvl w:val="0"/>
          <w:numId w:val="21"/>
        </w:numPr>
      </w:pPr>
      <w:r w:rsidRPr="004B1D14">
        <w:t>Noter aracılığıyla,</w:t>
      </w:r>
    </w:p>
    <w:p w:rsidR="004B1D14" w:rsidRPr="004B1D14" w:rsidRDefault="004B1D14" w:rsidP="004B1D14">
      <w:pPr>
        <w:numPr>
          <w:ilvl w:val="0"/>
          <w:numId w:val="21"/>
        </w:numPr>
      </w:pPr>
      <w:r w:rsidRPr="004B1D14">
        <w:t xml:space="preserve">Güvenli elektronik imza/mobil imza </w:t>
      </w:r>
      <w:proofErr w:type="gramStart"/>
      <w:r w:rsidRPr="004B1D14">
        <w:t>ile,</w:t>
      </w:r>
      <w:proofErr w:type="gramEnd"/>
    </w:p>
    <w:p w:rsidR="004B1D14" w:rsidRPr="004B1D14" w:rsidRDefault="004B1D14" w:rsidP="004B1D14">
      <w:pPr>
        <w:numPr>
          <w:ilvl w:val="0"/>
          <w:numId w:val="21"/>
        </w:numPr>
      </w:pPr>
      <w:r w:rsidRPr="004B1D14">
        <w:t xml:space="preserve">Kayıtlı Elektronik Posta (KEP): </w:t>
      </w:r>
      <w:hyperlink r:id="rId7" w:history="1">
        <w:r w:rsidRPr="004B1D14">
          <w:rPr>
            <w:rStyle w:val="Kpr"/>
            <w:b/>
            <w:bCs/>
          </w:rPr>
          <w:t>erzincanbelediyesi@hs01.kep.tr</w:t>
        </w:r>
      </w:hyperlink>
      <w:r w:rsidRPr="004B1D14">
        <w:t>,</w:t>
      </w:r>
    </w:p>
    <w:p w:rsidR="004B1D14" w:rsidRPr="004B1D14" w:rsidRDefault="004B1D14" w:rsidP="004B1D14">
      <w:pPr>
        <w:numPr>
          <w:ilvl w:val="0"/>
          <w:numId w:val="21"/>
        </w:numPr>
      </w:pPr>
      <w:r w:rsidRPr="004B1D14">
        <w:t xml:space="preserve">Belediyemiz internet sitesinde yayımlanan </w:t>
      </w:r>
      <w:r w:rsidRPr="004B1D14">
        <w:rPr>
          <w:b/>
          <w:bCs/>
        </w:rPr>
        <w:t>KVKK Başvuru Formu</w:t>
      </w:r>
      <w:r w:rsidRPr="004B1D14">
        <w:t xml:space="preserve"> aracılığıyla</w:t>
      </w:r>
    </w:p>
    <w:p w:rsidR="004B1D14" w:rsidRPr="004B1D14" w:rsidRDefault="004B1D14" w:rsidP="004B1D14">
      <w:proofErr w:type="gramStart"/>
      <w:r w:rsidRPr="004B1D14">
        <w:t>iletebilirsiniz</w:t>
      </w:r>
      <w:proofErr w:type="gramEnd"/>
      <w:r w:rsidRPr="004B1D14">
        <w:t>.</w:t>
      </w:r>
    </w:p>
    <w:p w:rsidR="004B1D14" w:rsidRPr="004B1D14" w:rsidRDefault="004B1D14" w:rsidP="004B1D14">
      <w:r w:rsidRPr="004B1D14">
        <w:t xml:space="preserve">Başvurularınız </w:t>
      </w:r>
      <w:r w:rsidRPr="004B1D14">
        <w:rPr>
          <w:b/>
          <w:bCs/>
        </w:rPr>
        <w:t>en geç 30 gün içinde</w:t>
      </w:r>
      <w:r w:rsidRPr="004B1D14">
        <w:t xml:space="preserve"> ücretsiz olarak sonuçlandırılacaktır. İşlemin ayrıca maliyet gerektirmesi hâlinde Kurul’un belirlediği ücret tarifesi uygulanır.</w:t>
      </w:r>
    </w:p>
    <w:p w:rsidR="004B1D14" w:rsidRPr="004B1D14" w:rsidRDefault="004B1D14" w:rsidP="004B1D14"/>
    <w:p w:rsidR="004B1D14" w:rsidRPr="004B1D14" w:rsidRDefault="004B1D14" w:rsidP="004B1D14">
      <w:pPr>
        <w:rPr>
          <w:b/>
          <w:bCs/>
        </w:rPr>
      </w:pPr>
      <w:r w:rsidRPr="004B1D14">
        <w:rPr>
          <w:b/>
          <w:bCs/>
        </w:rPr>
        <w:t>8. İLETİŞİM</w:t>
      </w:r>
    </w:p>
    <w:p w:rsidR="004B1D14" w:rsidRPr="004B1D14" w:rsidRDefault="004B1D14" w:rsidP="004B1D14">
      <w:r w:rsidRPr="004B1D14">
        <w:rPr>
          <w:b/>
          <w:bCs/>
        </w:rPr>
        <w:t>Veri Sorumlusu:</w:t>
      </w:r>
      <w:r w:rsidRPr="004B1D14">
        <w:t xml:space="preserve"> T.C. Erzincan Belediyesi</w:t>
      </w:r>
      <w:r w:rsidRPr="004B1D14">
        <w:br/>
      </w:r>
      <w:r w:rsidRPr="004B1D14">
        <w:rPr>
          <w:b/>
          <w:bCs/>
        </w:rPr>
        <w:t>Adres:</w:t>
      </w:r>
      <w:r w:rsidRPr="004B1D14">
        <w:t xml:space="preserve"> Bahçelievler Mah. 24050 Merkez / Erzincan</w:t>
      </w:r>
      <w:r w:rsidRPr="004B1D14">
        <w:br/>
      </w:r>
      <w:r w:rsidRPr="004B1D14">
        <w:rPr>
          <w:b/>
          <w:bCs/>
        </w:rPr>
        <w:t>KEP:</w:t>
      </w:r>
      <w:r w:rsidRPr="004B1D14">
        <w:t xml:space="preserve"> </w:t>
      </w:r>
      <w:hyperlink r:id="rId8" w:history="1">
        <w:r w:rsidRPr="004B1D14">
          <w:rPr>
            <w:rStyle w:val="Kpr"/>
          </w:rPr>
          <w:t>erzincanbelediyesi@hs01.kep.tr</w:t>
        </w:r>
      </w:hyperlink>
      <w:r w:rsidRPr="004B1D14">
        <w:br/>
      </w:r>
      <w:r w:rsidRPr="004B1D14">
        <w:rPr>
          <w:b/>
          <w:bCs/>
        </w:rPr>
        <w:t>E-Posta:</w:t>
      </w:r>
      <w:r w:rsidRPr="004B1D14">
        <w:t xml:space="preserve"> </w:t>
      </w:r>
      <w:hyperlink r:id="rId9" w:history="1">
        <w:r w:rsidR="00274BC5" w:rsidRPr="00EC02AB">
          <w:rPr>
            <w:rStyle w:val="Kpr"/>
          </w:rPr>
          <w:t>beyazmasa@erzincan.bel.tr</w:t>
        </w:r>
      </w:hyperlink>
      <w:r w:rsidRPr="004B1D14">
        <w:br/>
      </w:r>
      <w:r w:rsidRPr="004B1D14">
        <w:rPr>
          <w:b/>
          <w:bCs/>
        </w:rPr>
        <w:t>Web:</w:t>
      </w:r>
      <w:r w:rsidRPr="004B1D14">
        <w:t xml:space="preserve"> </w:t>
      </w:r>
      <w:hyperlink r:id="rId10" w:history="1">
        <w:r w:rsidRPr="004B1D14">
          <w:rPr>
            <w:rStyle w:val="Kpr"/>
          </w:rPr>
          <w:t>https://www.erzincan.bel.tr</w:t>
        </w:r>
      </w:hyperlink>
    </w:p>
    <w:p w:rsidR="00A12FE9" w:rsidRPr="004B1D14" w:rsidRDefault="00A12FE9" w:rsidP="004B1D14"/>
    <w:sectPr w:rsidR="00A12FE9" w:rsidRPr="004B1D14" w:rsidSect="004A37BD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D9" w:rsidRDefault="00C048D9" w:rsidP="004A37BD">
      <w:pPr>
        <w:spacing w:after="0" w:line="240" w:lineRule="auto"/>
      </w:pPr>
      <w:r>
        <w:separator/>
      </w:r>
    </w:p>
  </w:endnote>
  <w:endnote w:type="continuationSeparator" w:id="0">
    <w:p w:rsidR="00C048D9" w:rsidRDefault="00C048D9" w:rsidP="004A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D9" w:rsidRDefault="00C048D9" w:rsidP="004A37BD">
      <w:pPr>
        <w:spacing w:after="0" w:line="240" w:lineRule="auto"/>
      </w:pPr>
      <w:r>
        <w:separator/>
      </w:r>
    </w:p>
  </w:footnote>
  <w:footnote w:type="continuationSeparator" w:id="0">
    <w:p w:rsidR="00C048D9" w:rsidRDefault="00C048D9" w:rsidP="004A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BD" w:rsidRDefault="00F70F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871657" o:spid="_x0000_s1026" type="#_x0000_t136" style="position:absolute;margin-left:0;margin-top:0;width:573.3pt;height: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BD" w:rsidRDefault="00071215">
    <w:pPr>
      <w:pStyle w:val="stbilgi"/>
    </w:pPr>
    <w:r>
      <w:rPr>
        <w:noProof/>
        <w:lang w:eastAsia="tr-TR"/>
      </w:rPr>
      <w:drawing>
        <wp:inline distT="0" distB="0" distL="0" distR="0">
          <wp:extent cx="624840" cy="624840"/>
          <wp:effectExtent l="0" t="0" r="3810" b="3810"/>
          <wp:docPr id="1126780320" name="Resim 1" descr="Logo | T.C. Erzincan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Logo | T.C. Erzincan Belediy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0F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871658" o:spid="_x0000_s1027" type="#_x0000_t136" style="position:absolute;margin-left:0;margin-top:0;width:573.3pt;height: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BD" w:rsidRDefault="00F70F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871656" o:spid="_x0000_s1025" type="#_x0000_t136" style="position:absolute;margin-left:0;margin-top:0;width:573.3pt;height: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.C. ERZİNCAN BELEDİYESİ KVK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37A"/>
    <w:multiLevelType w:val="multilevel"/>
    <w:tmpl w:val="316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5216"/>
    <w:multiLevelType w:val="multilevel"/>
    <w:tmpl w:val="A2DC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D5F50"/>
    <w:multiLevelType w:val="multilevel"/>
    <w:tmpl w:val="796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57479"/>
    <w:multiLevelType w:val="multilevel"/>
    <w:tmpl w:val="196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75559"/>
    <w:multiLevelType w:val="multilevel"/>
    <w:tmpl w:val="F97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639F4"/>
    <w:multiLevelType w:val="multilevel"/>
    <w:tmpl w:val="2C0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51D9A"/>
    <w:multiLevelType w:val="multilevel"/>
    <w:tmpl w:val="CDD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C6685"/>
    <w:multiLevelType w:val="multilevel"/>
    <w:tmpl w:val="9C6A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F12E0"/>
    <w:multiLevelType w:val="multilevel"/>
    <w:tmpl w:val="9B1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14DC9"/>
    <w:multiLevelType w:val="multilevel"/>
    <w:tmpl w:val="B8C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271E3"/>
    <w:multiLevelType w:val="multilevel"/>
    <w:tmpl w:val="CAC4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B4302"/>
    <w:multiLevelType w:val="multilevel"/>
    <w:tmpl w:val="D7B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E4AAC"/>
    <w:multiLevelType w:val="multilevel"/>
    <w:tmpl w:val="CB1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261B0"/>
    <w:multiLevelType w:val="multilevel"/>
    <w:tmpl w:val="D94C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E7D1E"/>
    <w:multiLevelType w:val="multilevel"/>
    <w:tmpl w:val="605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3E3218"/>
    <w:multiLevelType w:val="multilevel"/>
    <w:tmpl w:val="F14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42445"/>
    <w:multiLevelType w:val="multilevel"/>
    <w:tmpl w:val="54F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539E5"/>
    <w:multiLevelType w:val="multilevel"/>
    <w:tmpl w:val="782C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0021CB"/>
    <w:multiLevelType w:val="multilevel"/>
    <w:tmpl w:val="3E1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C1CD0"/>
    <w:multiLevelType w:val="multilevel"/>
    <w:tmpl w:val="11F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01556"/>
    <w:multiLevelType w:val="multilevel"/>
    <w:tmpl w:val="512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4"/>
  </w:num>
  <w:num w:numId="5">
    <w:abstractNumId w:val="5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18"/>
  </w:num>
  <w:num w:numId="11">
    <w:abstractNumId w:val="17"/>
  </w:num>
  <w:num w:numId="12">
    <w:abstractNumId w:val="3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4"/>
  </w:num>
  <w:num w:numId="18">
    <w:abstractNumId w:val="20"/>
  </w:num>
  <w:num w:numId="19">
    <w:abstractNumId w:val="2"/>
  </w:num>
  <w:num w:numId="20">
    <w:abstractNumId w:val="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37BD"/>
    <w:rsid w:val="0003047F"/>
    <w:rsid w:val="000430C0"/>
    <w:rsid w:val="00071215"/>
    <w:rsid w:val="00114907"/>
    <w:rsid w:val="002577EE"/>
    <w:rsid w:val="00274BC5"/>
    <w:rsid w:val="002F1134"/>
    <w:rsid w:val="003E0E6B"/>
    <w:rsid w:val="004224EF"/>
    <w:rsid w:val="004A37BD"/>
    <w:rsid w:val="004B1D14"/>
    <w:rsid w:val="005F427C"/>
    <w:rsid w:val="00624106"/>
    <w:rsid w:val="00804020"/>
    <w:rsid w:val="008B0A70"/>
    <w:rsid w:val="008B5CBD"/>
    <w:rsid w:val="009A4172"/>
    <w:rsid w:val="009D400C"/>
    <w:rsid w:val="00A12FE9"/>
    <w:rsid w:val="00A30307"/>
    <w:rsid w:val="00AD2022"/>
    <w:rsid w:val="00C048D9"/>
    <w:rsid w:val="00C2216F"/>
    <w:rsid w:val="00D4733F"/>
    <w:rsid w:val="00F7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84"/>
  </w:style>
  <w:style w:type="paragraph" w:styleId="Balk1">
    <w:name w:val="heading 1"/>
    <w:basedOn w:val="Normal"/>
    <w:next w:val="Normal"/>
    <w:link w:val="Balk1Char"/>
    <w:uiPriority w:val="9"/>
    <w:qFormat/>
    <w:rsid w:val="004A3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3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3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3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3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3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3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3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3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37B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37B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37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37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37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37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3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A3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A3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A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A37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37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37BD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A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A37B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37B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A37B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37B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A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37BD"/>
  </w:style>
  <w:style w:type="paragraph" w:styleId="Altbilgi">
    <w:name w:val="footer"/>
    <w:basedOn w:val="Normal"/>
    <w:link w:val="AltbilgiChar"/>
    <w:uiPriority w:val="99"/>
    <w:unhideWhenUsed/>
    <w:rsid w:val="004A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37BD"/>
  </w:style>
  <w:style w:type="table" w:customStyle="1" w:styleId="GridTable5DarkAccent1">
    <w:name w:val="Grid Table 5 Dark Accent 1"/>
    <w:basedOn w:val="NormalTablo"/>
    <w:uiPriority w:val="50"/>
    <w:rsid w:val="00043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incanbelediyesi@hs01.kep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zincanbelediyesi@hs01.kep.t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rzincan.bel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yazmasa@erzincan.bel.t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eren</dc:creator>
  <cp:keywords/>
  <dc:description/>
  <cp:lastModifiedBy>BILGIISLEM-2</cp:lastModifiedBy>
  <cp:revision>12</cp:revision>
  <dcterms:created xsi:type="dcterms:W3CDTF">2025-09-09T12:20:00Z</dcterms:created>
  <dcterms:modified xsi:type="dcterms:W3CDTF">2025-09-16T06:32:00Z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b63e3e20-02d1-4e31-8f04-e336eedd10e7</vt:lpwstr>
  </property>
</Properties>
</file>